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E3F25" w14:textId="77777777" w:rsidR="009A6C61" w:rsidRDefault="00DF2F86">
      <w:pPr>
        <w:tabs>
          <w:tab w:val="left" w:pos="5370"/>
        </w:tabs>
        <w:ind w:left="0" w:hanging="2"/>
      </w:pPr>
      <w:r>
        <w:tab/>
      </w:r>
    </w:p>
    <w:p w14:paraId="215942AA" w14:textId="77777777" w:rsidR="009A6C61" w:rsidRDefault="00DF2F86">
      <w:pPr>
        <w:spacing w:line="240" w:lineRule="auto"/>
        <w:ind w:left="0" w:hanging="2"/>
        <w:jc w:val="center"/>
        <w:rPr>
          <w:rFonts w:ascii="Times" w:eastAsia="Times" w:hAnsi="Times" w:cs="Times"/>
          <w:sz w:val="20"/>
          <w:szCs w:val="20"/>
        </w:rPr>
      </w:pPr>
      <w:r>
        <w:rPr>
          <w:rFonts w:ascii="Times" w:eastAsia="Times" w:hAnsi="Times" w:cs="Times"/>
          <w:b/>
          <w:noProof/>
          <w:sz w:val="20"/>
          <w:szCs w:val="20"/>
          <w:lang w:val="en-US" w:eastAsia="en-US"/>
        </w:rPr>
        <w:drawing>
          <wp:inline distT="0" distB="0" distL="114300" distR="114300" wp14:anchorId="445DBCF3" wp14:editId="5B268DF1">
            <wp:extent cx="573405" cy="7112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 cy="711200"/>
                    </a:xfrm>
                    <a:prstGeom prst="rect">
                      <a:avLst/>
                    </a:prstGeom>
                    <a:ln/>
                  </pic:spPr>
                </pic:pic>
              </a:graphicData>
            </a:graphic>
          </wp:inline>
        </w:drawing>
      </w:r>
    </w:p>
    <w:p w14:paraId="785F2D86" w14:textId="77777777" w:rsidR="009A6C61" w:rsidRDefault="00DF2F86">
      <w:pPr>
        <w:spacing w:line="240" w:lineRule="auto"/>
        <w:ind w:left="0" w:hanging="2"/>
        <w:jc w:val="center"/>
        <w:rPr>
          <w:rFonts w:ascii="Calibri" w:eastAsia="Calibri" w:hAnsi="Calibri" w:cs="Calibri"/>
          <w:sz w:val="20"/>
          <w:szCs w:val="20"/>
        </w:rPr>
      </w:pPr>
      <w:r>
        <w:rPr>
          <w:rFonts w:ascii="Calibri" w:eastAsia="Calibri" w:hAnsi="Calibri" w:cs="Calibri"/>
          <w:b/>
          <w:sz w:val="20"/>
          <w:szCs w:val="20"/>
        </w:rPr>
        <w:t>REPUBLIQUE TUNISIENNE</w:t>
      </w:r>
    </w:p>
    <w:p w14:paraId="76626F9A" w14:textId="77777777" w:rsidR="009A6C61" w:rsidRDefault="00DF2F86">
      <w:pPr>
        <w:spacing w:line="240" w:lineRule="auto"/>
        <w:ind w:left="0" w:hanging="2"/>
        <w:jc w:val="center"/>
        <w:rPr>
          <w:rFonts w:ascii="Calibri" w:eastAsia="Calibri" w:hAnsi="Calibri" w:cs="Calibri"/>
          <w:sz w:val="20"/>
          <w:szCs w:val="20"/>
        </w:rPr>
      </w:pPr>
      <w:r>
        <w:rPr>
          <w:rFonts w:ascii="Calibri" w:eastAsia="Calibri" w:hAnsi="Calibri" w:cs="Calibri"/>
          <w:b/>
          <w:sz w:val="20"/>
          <w:szCs w:val="20"/>
        </w:rPr>
        <w:t>Ministère de l’Enseignement Supérieur</w:t>
      </w:r>
    </w:p>
    <w:p w14:paraId="396065F3" w14:textId="77777777" w:rsidR="009A6C61" w:rsidRDefault="00DF2F86">
      <w:pPr>
        <w:spacing w:line="240" w:lineRule="auto"/>
        <w:ind w:left="0" w:hanging="2"/>
        <w:jc w:val="center"/>
        <w:rPr>
          <w:rFonts w:ascii="Calibri" w:eastAsia="Calibri" w:hAnsi="Calibri" w:cs="Calibri"/>
          <w:sz w:val="20"/>
          <w:szCs w:val="20"/>
        </w:rPr>
      </w:pPr>
      <w:proofErr w:type="gramStart"/>
      <w:r>
        <w:rPr>
          <w:rFonts w:ascii="Calibri" w:eastAsia="Calibri" w:hAnsi="Calibri" w:cs="Calibri"/>
          <w:b/>
          <w:sz w:val="20"/>
          <w:szCs w:val="20"/>
        </w:rPr>
        <w:t>et</w:t>
      </w:r>
      <w:proofErr w:type="gramEnd"/>
      <w:r>
        <w:rPr>
          <w:rFonts w:ascii="Calibri" w:eastAsia="Calibri" w:hAnsi="Calibri" w:cs="Calibri"/>
          <w:b/>
          <w:sz w:val="20"/>
          <w:szCs w:val="20"/>
        </w:rPr>
        <w:t xml:space="preserve"> de la Recherche Scientifique</w:t>
      </w:r>
    </w:p>
    <w:p w14:paraId="4233F09F" w14:textId="77777777" w:rsidR="009A6C61" w:rsidRDefault="00DF2F86" w:rsidP="00F65DCF">
      <w:pPr>
        <w:spacing w:line="240" w:lineRule="auto"/>
        <w:ind w:left="0" w:hanging="2"/>
        <w:jc w:val="center"/>
        <w:rPr>
          <w:rFonts w:ascii="Calibri" w:eastAsia="Calibri" w:hAnsi="Calibri" w:cs="Calibri"/>
          <w:sz w:val="20"/>
          <w:szCs w:val="20"/>
        </w:rPr>
      </w:pPr>
      <w:r>
        <w:rPr>
          <w:rFonts w:ascii="Calibri" w:eastAsia="Calibri" w:hAnsi="Calibri" w:cs="Calibri"/>
          <w:b/>
          <w:sz w:val="20"/>
          <w:szCs w:val="20"/>
        </w:rPr>
        <w:t xml:space="preserve">Université de </w:t>
      </w:r>
      <w:r w:rsidR="00F65DCF">
        <w:rPr>
          <w:rFonts w:ascii="Calibri" w:eastAsia="Calibri" w:hAnsi="Calibri" w:cs="Calibri"/>
          <w:b/>
          <w:sz w:val="20"/>
          <w:szCs w:val="20"/>
        </w:rPr>
        <w:t>Jendouba</w:t>
      </w:r>
    </w:p>
    <w:p w14:paraId="5DA2D954" w14:textId="77777777" w:rsidR="009A6C61" w:rsidRDefault="00F65DCF" w:rsidP="00F65DCF">
      <w:pPr>
        <w:spacing w:line="240" w:lineRule="auto"/>
        <w:ind w:left="0" w:hanging="2"/>
        <w:jc w:val="center"/>
        <w:rPr>
          <w:rFonts w:ascii="Calibri" w:eastAsia="Calibri" w:hAnsi="Calibri" w:cs="Calibri"/>
          <w:sz w:val="28"/>
          <w:szCs w:val="28"/>
        </w:rPr>
      </w:pPr>
      <w:r w:rsidRPr="00F65DCF">
        <w:rPr>
          <w:rFonts w:ascii="Calibri" w:eastAsia="Calibri" w:hAnsi="Calibri" w:cs="Calibri"/>
          <w:b/>
          <w:sz w:val="20"/>
          <w:szCs w:val="20"/>
        </w:rPr>
        <w:t xml:space="preserve">Institut Supérieur des Langues Appliquées et Informatique de Béja </w:t>
      </w:r>
    </w:p>
    <w:p w14:paraId="4B7855FD" w14:textId="77777777" w:rsidR="009A6C61" w:rsidRDefault="009A6C61">
      <w:pPr>
        <w:ind w:left="1" w:hanging="3"/>
        <w:jc w:val="center"/>
        <w:rPr>
          <w:rFonts w:ascii="Calibri" w:eastAsia="Calibri" w:hAnsi="Calibri" w:cs="Calibri"/>
          <w:sz w:val="28"/>
          <w:szCs w:val="28"/>
        </w:rPr>
      </w:pPr>
    </w:p>
    <w:p w14:paraId="6287A905" w14:textId="77777777" w:rsidR="009A6C61" w:rsidRDefault="009A6C61">
      <w:pPr>
        <w:ind w:left="1" w:hanging="3"/>
        <w:jc w:val="center"/>
        <w:rPr>
          <w:rFonts w:ascii="Calibri" w:eastAsia="Calibri" w:hAnsi="Calibri" w:cs="Calibri"/>
          <w:sz w:val="28"/>
          <w:szCs w:val="28"/>
        </w:rPr>
      </w:pPr>
    </w:p>
    <w:p w14:paraId="096C040E" w14:textId="77777777" w:rsidR="009A6C61" w:rsidRDefault="004E5C78" w:rsidP="004E5C78">
      <w:pPr>
        <w:ind w:left="1" w:hanging="3"/>
        <w:rPr>
          <w:rFonts w:ascii="Calibri" w:eastAsia="Calibri" w:hAnsi="Calibri" w:cs="Calibri"/>
          <w:sz w:val="28"/>
          <w:szCs w:val="28"/>
        </w:rPr>
      </w:pPr>
      <w:r>
        <w:rPr>
          <w:rFonts w:ascii="Calibri" w:eastAsia="Calibri" w:hAnsi="Calibri" w:cs="Calibri"/>
          <w:sz w:val="28"/>
          <w:szCs w:val="28"/>
        </w:rPr>
        <w:t xml:space="preserve">   </w:t>
      </w:r>
    </w:p>
    <w:p w14:paraId="0FE43B65" w14:textId="77777777" w:rsidR="009A6C61" w:rsidRDefault="004E5C78">
      <w:pPr>
        <w:ind w:left="0" w:hanging="2"/>
        <w:jc w:val="center"/>
        <w:rPr>
          <w:rFonts w:ascii="Calibri" w:eastAsia="Calibri" w:hAnsi="Calibri" w:cs="Calibri"/>
          <w:sz w:val="28"/>
          <w:szCs w:val="28"/>
        </w:rPr>
      </w:pPr>
      <w:r>
        <w:rPr>
          <w:noProof/>
          <w:lang w:val="en-US" w:eastAsia="en-US"/>
        </w:rPr>
        <w:drawing>
          <wp:inline distT="0" distB="0" distL="0" distR="0" wp14:anchorId="71204451" wp14:editId="7DE9DB99">
            <wp:extent cx="853440" cy="896620"/>
            <wp:effectExtent l="0" t="0" r="3810" b="0"/>
            <wp:docPr id="1028" name="image3.png"/>
            <wp:cNvGraphicFramePr/>
            <a:graphic xmlns:a="http://schemas.openxmlformats.org/drawingml/2006/main">
              <a:graphicData uri="http://schemas.openxmlformats.org/drawingml/2006/picture">
                <pic:pic xmlns:pic="http://schemas.openxmlformats.org/drawingml/2006/picture">
                  <pic:nvPicPr>
                    <pic:cNvPr id="1028" name="image3.png"/>
                    <pic:cNvPicPr/>
                  </pic:nvPicPr>
                  <pic:blipFill>
                    <a:blip r:embed="rId10"/>
                    <a:srcRect b="4514"/>
                    <a:stretch>
                      <a:fillRect/>
                    </a:stretch>
                  </pic:blipFill>
                  <pic:spPr>
                    <a:xfrm>
                      <a:off x="0" y="0"/>
                      <a:ext cx="853440" cy="896620"/>
                    </a:xfrm>
                    <a:prstGeom prst="rect">
                      <a:avLst/>
                    </a:prstGeom>
                    <a:ln/>
                  </pic:spPr>
                </pic:pic>
              </a:graphicData>
            </a:graphic>
          </wp:inline>
        </w:drawing>
      </w:r>
      <w:r w:rsidRPr="004E5C78">
        <w:rPr>
          <w:noProof/>
          <w:lang w:val="en-US" w:eastAsia="en-US"/>
        </w:rPr>
        <w:t xml:space="preserve"> </w:t>
      </w:r>
      <w:r>
        <w:rPr>
          <w:noProof/>
          <w:lang w:val="en-US" w:eastAsia="en-US"/>
        </w:rPr>
        <w:t xml:space="preserve">                 </w:t>
      </w:r>
      <w:r>
        <w:rPr>
          <w:noProof/>
          <w:lang w:val="en-US" w:eastAsia="en-US"/>
        </w:rPr>
        <w:drawing>
          <wp:inline distT="0" distB="0" distL="0" distR="0" wp14:anchorId="0F9A664F" wp14:editId="3153A391">
            <wp:extent cx="1355725" cy="96012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1027" name="image1.jpg"/>
                    <pic:cNvPicPr/>
                  </pic:nvPicPr>
                  <pic:blipFill>
                    <a:blip r:embed="rId11"/>
                    <a:srcRect/>
                    <a:stretch>
                      <a:fillRect/>
                    </a:stretch>
                  </pic:blipFill>
                  <pic:spPr>
                    <a:xfrm>
                      <a:off x="0" y="0"/>
                      <a:ext cx="1355725" cy="960120"/>
                    </a:xfrm>
                    <a:prstGeom prst="rect">
                      <a:avLst/>
                    </a:prstGeom>
                    <a:ln/>
                  </pic:spPr>
                </pic:pic>
              </a:graphicData>
            </a:graphic>
          </wp:inline>
        </w:drawing>
      </w:r>
    </w:p>
    <w:p w14:paraId="41C74EE8" w14:textId="77777777" w:rsidR="009A6C61" w:rsidRDefault="009A6C61">
      <w:pPr>
        <w:ind w:left="1" w:hanging="3"/>
        <w:rPr>
          <w:rFonts w:ascii="Calibri" w:eastAsia="Calibri" w:hAnsi="Calibri" w:cs="Calibri"/>
          <w:sz w:val="28"/>
          <w:szCs w:val="28"/>
        </w:rPr>
      </w:pPr>
    </w:p>
    <w:p w14:paraId="162B037C" w14:textId="77777777" w:rsidR="009A6C61" w:rsidRDefault="00F65DCF">
      <w:pPr>
        <w:ind w:left="1" w:hanging="3"/>
        <w:jc w:val="center"/>
        <w:rPr>
          <w:rFonts w:ascii="Calibri" w:eastAsia="Calibri" w:hAnsi="Calibri" w:cs="Calibri"/>
          <w:sz w:val="28"/>
          <w:szCs w:val="28"/>
        </w:rPr>
      </w:pPr>
      <w:r>
        <w:rPr>
          <w:rFonts w:ascii="Calibri" w:eastAsia="Calibri" w:hAnsi="Calibri" w:cs="Calibri"/>
          <w:b/>
          <w:sz w:val="28"/>
          <w:szCs w:val="28"/>
        </w:rPr>
        <w:t xml:space="preserve">Projet </w:t>
      </w:r>
      <w:r w:rsidR="00DF2F86">
        <w:rPr>
          <w:rFonts w:ascii="Calibri" w:eastAsia="Calibri" w:hAnsi="Calibri" w:cs="Calibri"/>
          <w:b/>
          <w:sz w:val="28"/>
          <w:szCs w:val="28"/>
        </w:rPr>
        <w:t>de modernisation de l’Enseignement Supérieur en soutien à l’Employabilité (</w:t>
      </w:r>
      <w:proofErr w:type="spellStart"/>
      <w:r w:rsidR="00DF2F86">
        <w:rPr>
          <w:rFonts w:ascii="Calibri" w:eastAsia="Calibri" w:hAnsi="Calibri" w:cs="Calibri"/>
          <w:b/>
          <w:sz w:val="28"/>
          <w:szCs w:val="28"/>
        </w:rPr>
        <w:t>PromESsE</w:t>
      </w:r>
      <w:proofErr w:type="spellEnd"/>
      <w:r w:rsidR="00DF2F86">
        <w:rPr>
          <w:rFonts w:ascii="Calibri" w:eastAsia="Calibri" w:hAnsi="Calibri" w:cs="Calibri"/>
          <w:b/>
          <w:sz w:val="28"/>
          <w:szCs w:val="28"/>
        </w:rPr>
        <w:t>/TN)</w:t>
      </w:r>
    </w:p>
    <w:p w14:paraId="0B31606D" w14:textId="77777777" w:rsidR="009A6C61" w:rsidRDefault="009A6C61">
      <w:pPr>
        <w:ind w:left="0" w:hanging="2"/>
        <w:jc w:val="center"/>
        <w:rPr>
          <w:rFonts w:ascii="Calibri" w:eastAsia="Calibri" w:hAnsi="Calibri" w:cs="Calibri"/>
        </w:rPr>
      </w:pPr>
    </w:p>
    <w:p w14:paraId="004CE7CE" w14:textId="77777777" w:rsidR="00474950" w:rsidRDefault="00474950" w:rsidP="00474950">
      <w:pPr>
        <w:spacing w:line="240" w:lineRule="auto"/>
        <w:ind w:leftChars="0" w:left="2" w:hanging="2"/>
        <w:jc w:val="center"/>
        <w:rPr>
          <w:b/>
          <w:bCs/>
          <w:position w:val="0"/>
          <w:sz w:val="24"/>
          <w:szCs w:val="20"/>
          <w:lang w:eastAsia="en-US"/>
        </w:rPr>
      </w:pPr>
      <w:r>
        <w:t>(Accord de prêt n°8590-TUN)</w:t>
      </w:r>
    </w:p>
    <w:p w14:paraId="216571C6" w14:textId="77777777" w:rsidR="00474950" w:rsidRDefault="00474950" w:rsidP="00ED30AA">
      <w:pPr>
        <w:spacing w:line="240" w:lineRule="auto"/>
        <w:ind w:leftChars="0" w:left="2" w:hanging="2"/>
        <w:jc w:val="center"/>
        <w:rPr>
          <w:b/>
          <w:bCs/>
          <w:sz w:val="24"/>
          <w:szCs w:val="20"/>
        </w:rPr>
      </w:pPr>
      <w:r>
        <w:rPr>
          <w:b/>
          <w:bCs/>
          <w:sz w:val="24"/>
          <w:szCs w:val="20"/>
        </w:rPr>
        <w:t xml:space="preserve">Consultation N° </w:t>
      </w:r>
      <w:r w:rsidR="00CC37F2">
        <w:rPr>
          <w:b/>
          <w:bCs/>
          <w:sz w:val="24"/>
          <w:szCs w:val="20"/>
        </w:rPr>
        <w:t>30</w:t>
      </w:r>
      <w:r>
        <w:rPr>
          <w:b/>
          <w:bCs/>
          <w:sz w:val="24"/>
          <w:szCs w:val="20"/>
        </w:rPr>
        <w:t>/2021 PAQ-DGSE</w:t>
      </w:r>
    </w:p>
    <w:p w14:paraId="4BCA8BA7" w14:textId="77777777" w:rsidR="009A6C61" w:rsidRDefault="009A6C61">
      <w:pPr>
        <w:ind w:left="0" w:hanging="2"/>
        <w:jc w:val="center"/>
        <w:rPr>
          <w:rFonts w:ascii="Calibri" w:eastAsia="Calibri" w:hAnsi="Calibri" w:cs="Calibri"/>
        </w:rPr>
      </w:pPr>
    </w:p>
    <w:p w14:paraId="345C5BE9" w14:textId="77777777" w:rsidR="009A6C61" w:rsidRDefault="009A6C61">
      <w:pPr>
        <w:ind w:left="0" w:hanging="2"/>
        <w:jc w:val="center"/>
        <w:rPr>
          <w:rFonts w:ascii="Calibri" w:eastAsia="Calibri" w:hAnsi="Calibri" w:cs="Calibri"/>
        </w:rPr>
      </w:pPr>
    </w:p>
    <w:p w14:paraId="563ED61B" w14:textId="77777777" w:rsidR="009A6C61" w:rsidRDefault="009A6C61">
      <w:pPr>
        <w:ind w:left="0" w:hanging="2"/>
        <w:jc w:val="center"/>
        <w:rPr>
          <w:rFonts w:ascii="Calibri" w:eastAsia="Calibri" w:hAnsi="Calibri" w:cs="Calibri"/>
        </w:rPr>
      </w:pPr>
    </w:p>
    <w:p w14:paraId="43A8A931" w14:textId="77777777" w:rsidR="009A6C61" w:rsidRDefault="009A6C61">
      <w:pPr>
        <w:ind w:left="0" w:hanging="2"/>
        <w:jc w:val="center"/>
        <w:rPr>
          <w:rFonts w:ascii="Calibri" w:eastAsia="Calibri" w:hAnsi="Calibri" w:cs="Calibri"/>
        </w:rPr>
      </w:pPr>
    </w:p>
    <w:p w14:paraId="386F9F68" w14:textId="77777777" w:rsidR="009A6C61" w:rsidRPr="00F65DCF" w:rsidRDefault="00DF2F86">
      <w:pPr>
        <w:ind w:left="2" w:hanging="4"/>
        <w:jc w:val="center"/>
        <w:rPr>
          <w:rFonts w:ascii="Calibri" w:eastAsia="Calibri" w:hAnsi="Calibri" w:cs="Calibri"/>
          <w:sz w:val="36"/>
          <w:szCs w:val="36"/>
        </w:rPr>
      </w:pPr>
      <w:r w:rsidRPr="00F65DCF">
        <w:rPr>
          <w:rFonts w:ascii="Calibri" w:eastAsia="Calibri" w:hAnsi="Calibri" w:cs="Calibri"/>
          <w:b/>
          <w:sz w:val="36"/>
          <w:szCs w:val="36"/>
        </w:rPr>
        <w:t>TERMES DE RÉFÉRENCE</w:t>
      </w:r>
    </w:p>
    <w:p w14:paraId="2D43341F" w14:textId="77777777" w:rsidR="009A6C61" w:rsidRDefault="009A6C61">
      <w:pPr>
        <w:ind w:left="0" w:hanging="2"/>
        <w:jc w:val="center"/>
        <w:rPr>
          <w:rFonts w:ascii="Calibri" w:eastAsia="Calibri" w:hAnsi="Calibri" w:cs="Calibri"/>
          <w:sz w:val="24"/>
          <w:szCs w:val="24"/>
        </w:rPr>
      </w:pPr>
    </w:p>
    <w:p w14:paraId="06334CDA" w14:textId="77777777" w:rsidR="00CC37F2" w:rsidRPr="00CC37F2" w:rsidRDefault="00CC37F2" w:rsidP="00CC37F2">
      <w:pPr>
        <w:ind w:left="1" w:hanging="3"/>
        <w:jc w:val="center"/>
        <w:rPr>
          <w:rFonts w:ascii="Calibri" w:eastAsia="Calibri" w:hAnsi="Calibri" w:cs="Calibri"/>
          <w:b/>
          <w:sz w:val="32"/>
          <w:szCs w:val="32"/>
        </w:rPr>
      </w:pPr>
      <w:r w:rsidRPr="00CC37F2">
        <w:rPr>
          <w:rFonts w:ascii="Calibri" w:eastAsia="Calibri" w:hAnsi="Calibri" w:cs="Calibri"/>
          <w:b/>
          <w:sz w:val="32"/>
          <w:szCs w:val="32"/>
        </w:rPr>
        <w:t xml:space="preserve">Pour le recrutement d’un consultant individuel </w:t>
      </w:r>
      <w:r w:rsidR="00863FED">
        <w:rPr>
          <w:rFonts w:ascii="Calibri" w:eastAsia="Calibri" w:hAnsi="Calibri" w:cs="Calibri"/>
          <w:b/>
          <w:sz w:val="32"/>
          <w:szCs w:val="32"/>
        </w:rPr>
        <w:t xml:space="preserve">« Junior » </w:t>
      </w:r>
      <w:r w:rsidRPr="00CC37F2">
        <w:rPr>
          <w:rFonts w:ascii="Calibri" w:eastAsia="Calibri" w:hAnsi="Calibri" w:cs="Calibri"/>
          <w:b/>
          <w:sz w:val="32"/>
          <w:szCs w:val="32"/>
        </w:rPr>
        <w:t xml:space="preserve">pour la mission d’assistance administrative et logistique pour la gestion et le suivi du projet PAQ-DGSE ISLAIB </w:t>
      </w:r>
    </w:p>
    <w:p w14:paraId="7917F486" w14:textId="77777777" w:rsidR="00F65DCF" w:rsidRDefault="00F65DCF">
      <w:pPr>
        <w:ind w:left="1" w:hanging="3"/>
        <w:jc w:val="center"/>
        <w:rPr>
          <w:rFonts w:ascii="Calibri" w:eastAsia="Calibri" w:hAnsi="Calibri" w:cs="Calibri"/>
          <w:bCs/>
          <w:sz w:val="32"/>
          <w:szCs w:val="32"/>
        </w:rPr>
      </w:pPr>
      <w:proofErr w:type="gramStart"/>
      <w:r w:rsidRPr="00F65DCF">
        <w:rPr>
          <w:rFonts w:ascii="Calibri" w:eastAsia="Calibri" w:hAnsi="Calibri" w:cs="Calibri"/>
          <w:bCs/>
          <w:sz w:val="32"/>
          <w:szCs w:val="32"/>
        </w:rPr>
        <w:t>au</w:t>
      </w:r>
      <w:proofErr w:type="gramEnd"/>
      <w:r w:rsidRPr="00F65DCF">
        <w:rPr>
          <w:rFonts w:ascii="Calibri" w:eastAsia="Calibri" w:hAnsi="Calibri" w:cs="Calibri"/>
          <w:bCs/>
          <w:sz w:val="32"/>
          <w:szCs w:val="32"/>
        </w:rPr>
        <w:t xml:space="preserve"> profit de l’Institut Supérieur des Langues Appliquées et Informatique de Béja</w:t>
      </w:r>
      <w:r w:rsidR="00CC37F2" w:rsidRPr="00CC37F2">
        <w:t xml:space="preserve"> </w:t>
      </w:r>
      <w:r w:rsidR="00CC37F2" w:rsidRPr="00CC37F2">
        <w:rPr>
          <w:rFonts w:ascii="Calibri" w:eastAsia="Calibri" w:hAnsi="Calibri" w:cs="Calibri"/>
          <w:bCs/>
          <w:sz w:val="32"/>
          <w:szCs w:val="32"/>
        </w:rPr>
        <w:t>relevant de l’Université de Jendouba</w:t>
      </w:r>
    </w:p>
    <w:p w14:paraId="270CB4C3" w14:textId="77777777" w:rsidR="00474950" w:rsidRDefault="00474950">
      <w:pPr>
        <w:ind w:left="1" w:hanging="3"/>
        <w:jc w:val="center"/>
        <w:rPr>
          <w:rFonts w:ascii="Calibri" w:eastAsia="Calibri" w:hAnsi="Calibri" w:cs="Calibri"/>
          <w:bCs/>
          <w:sz w:val="32"/>
          <w:szCs w:val="32"/>
        </w:rPr>
      </w:pPr>
    </w:p>
    <w:p w14:paraId="2D7F6EE3" w14:textId="77777777" w:rsidR="00474950" w:rsidRDefault="00474950" w:rsidP="00474950">
      <w:pPr>
        <w:ind w:leftChars="0" w:left="2" w:hanging="2"/>
        <w:jc w:val="left"/>
        <w:rPr>
          <w:rFonts w:ascii="Calibri" w:eastAsia="Calibri" w:hAnsi="Calibri" w:cs="Calibri"/>
          <w:sz w:val="24"/>
          <w:szCs w:val="24"/>
        </w:rPr>
      </w:pPr>
    </w:p>
    <w:p w14:paraId="0CCDD056" w14:textId="77777777" w:rsidR="00474950" w:rsidRDefault="00474950" w:rsidP="00474950">
      <w:pPr>
        <w:ind w:leftChars="0" w:left="2" w:hanging="2"/>
        <w:jc w:val="left"/>
        <w:rPr>
          <w:rFonts w:ascii="Calibri" w:eastAsia="Calibri" w:hAnsi="Calibri" w:cs="Calibri"/>
          <w:sz w:val="24"/>
          <w:szCs w:val="24"/>
        </w:rPr>
      </w:pPr>
    </w:p>
    <w:p w14:paraId="4EBE2CDD" w14:textId="77777777" w:rsidR="00474950" w:rsidRDefault="00474950" w:rsidP="00474950">
      <w:pPr>
        <w:ind w:leftChars="0" w:left="2" w:hanging="2"/>
        <w:jc w:val="left"/>
        <w:rPr>
          <w:rFonts w:ascii="Calibri" w:eastAsia="Calibri" w:hAnsi="Calibri" w:cs="Calibri"/>
          <w:sz w:val="24"/>
          <w:szCs w:val="24"/>
        </w:rPr>
      </w:pPr>
    </w:p>
    <w:p w14:paraId="70CBE7E9" w14:textId="77777777" w:rsidR="00474950" w:rsidRDefault="00474950" w:rsidP="00474950">
      <w:pPr>
        <w:ind w:leftChars="0" w:left="2" w:hanging="2"/>
        <w:jc w:val="left"/>
        <w:rPr>
          <w:rFonts w:ascii="Calibri" w:eastAsia="Calibri" w:hAnsi="Calibri" w:cs="Calibri"/>
          <w:sz w:val="24"/>
          <w:szCs w:val="24"/>
        </w:rPr>
      </w:pPr>
    </w:p>
    <w:p w14:paraId="598CB660" w14:textId="77777777" w:rsidR="00474950" w:rsidRDefault="00474950" w:rsidP="00474950">
      <w:pPr>
        <w:ind w:leftChars="0" w:left="2" w:hanging="2"/>
        <w:jc w:val="left"/>
        <w:rPr>
          <w:rFonts w:ascii="Calibri" w:eastAsia="Calibri" w:hAnsi="Calibri" w:cs="Calibri"/>
          <w:sz w:val="24"/>
          <w:szCs w:val="24"/>
        </w:rPr>
      </w:pPr>
    </w:p>
    <w:p w14:paraId="063D6DE6" w14:textId="77777777" w:rsidR="00474950" w:rsidRDefault="00474950" w:rsidP="00474950">
      <w:pPr>
        <w:ind w:leftChars="0" w:left="2" w:hanging="2"/>
        <w:jc w:val="center"/>
        <w:rPr>
          <w:rFonts w:ascii="Calibri" w:eastAsia="Calibri" w:hAnsi="Calibri" w:cs="Calibri"/>
          <w:sz w:val="24"/>
          <w:szCs w:val="24"/>
        </w:rPr>
      </w:pPr>
    </w:p>
    <w:p w14:paraId="7DADCF0B" w14:textId="77777777" w:rsidR="00474950" w:rsidRDefault="00474950" w:rsidP="00474950">
      <w:pPr>
        <w:ind w:leftChars="0" w:left="2" w:hanging="2"/>
        <w:jc w:val="center"/>
        <w:rPr>
          <w:rFonts w:ascii="Calibri" w:eastAsia="Calibri" w:hAnsi="Calibri" w:cs="Calibri"/>
          <w:sz w:val="24"/>
          <w:szCs w:val="24"/>
        </w:rPr>
      </w:pPr>
      <w:r>
        <w:rPr>
          <w:rFonts w:ascii="Calibri" w:eastAsia="Calibri" w:hAnsi="Calibri" w:cs="Calibri"/>
          <w:sz w:val="24"/>
          <w:szCs w:val="24"/>
        </w:rPr>
        <w:t>16 Novembre 2021</w:t>
      </w:r>
    </w:p>
    <w:p w14:paraId="0FECC592" w14:textId="77777777" w:rsidR="00474950" w:rsidRPr="00F65DCF" w:rsidRDefault="00474950">
      <w:pPr>
        <w:ind w:left="1" w:hanging="3"/>
        <w:jc w:val="center"/>
        <w:rPr>
          <w:rFonts w:ascii="Calibri" w:eastAsia="Calibri" w:hAnsi="Calibri" w:cs="Calibri"/>
          <w:bCs/>
          <w:sz w:val="32"/>
          <w:szCs w:val="32"/>
        </w:rPr>
      </w:pPr>
    </w:p>
    <w:p w14:paraId="09642D29" w14:textId="77777777" w:rsidR="009A6C61" w:rsidRPr="00F65DCF" w:rsidRDefault="009A6C61">
      <w:pPr>
        <w:ind w:left="1" w:hanging="3"/>
        <w:jc w:val="center"/>
        <w:rPr>
          <w:rFonts w:ascii="Calibri" w:eastAsia="Calibri" w:hAnsi="Calibri" w:cs="Calibri"/>
          <w:bCs/>
          <w:sz w:val="32"/>
          <w:szCs w:val="32"/>
        </w:rPr>
      </w:pPr>
    </w:p>
    <w:p w14:paraId="63253D6F" w14:textId="77777777" w:rsidR="009A6C61" w:rsidRDefault="009A6C61">
      <w:pPr>
        <w:ind w:left="0" w:hanging="2"/>
        <w:jc w:val="center"/>
        <w:rPr>
          <w:rFonts w:ascii="Calibri" w:eastAsia="Calibri" w:hAnsi="Calibri" w:cs="Calibri"/>
          <w:sz w:val="24"/>
          <w:szCs w:val="24"/>
        </w:rPr>
      </w:pPr>
    </w:p>
    <w:p w14:paraId="26B2A65D" w14:textId="77777777" w:rsidR="009A6C61" w:rsidRPr="00214FEE" w:rsidRDefault="00DF2F86">
      <w:pPr>
        <w:keepNext/>
        <w:numPr>
          <w:ilvl w:val="0"/>
          <w:numId w:val="10"/>
        </w:numPr>
        <w:pBdr>
          <w:top w:val="nil"/>
          <w:left w:val="nil"/>
          <w:bottom w:val="nil"/>
          <w:right w:val="nil"/>
          <w:between w:val="nil"/>
        </w:pBdr>
        <w:spacing w:after="120" w:line="240" w:lineRule="auto"/>
        <w:ind w:left="1" w:hanging="3"/>
        <w:jc w:val="left"/>
        <w:rPr>
          <w:rFonts w:ascii="Calibri" w:eastAsia="Calibri" w:hAnsi="Calibri" w:cs="Calibri"/>
          <w:b/>
          <w:sz w:val="28"/>
          <w:szCs w:val="28"/>
        </w:rPr>
      </w:pPr>
      <w:r w:rsidRPr="00214FEE">
        <w:rPr>
          <w:rFonts w:ascii="Calibri" w:eastAsia="Calibri" w:hAnsi="Calibri" w:cs="Calibri"/>
          <w:b/>
          <w:sz w:val="28"/>
          <w:szCs w:val="28"/>
        </w:rPr>
        <w:lastRenderedPageBreak/>
        <w:t>CONTEXTE DE L’ACTION</w:t>
      </w:r>
    </w:p>
    <w:p w14:paraId="2EA50BDD" w14:textId="77777777" w:rsidR="009A6C61" w:rsidRDefault="00DF2F86">
      <w:pPr>
        <w:pBdr>
          <w:top w:val="nil"/>
          <w:left w:val="nil"/>
          <w:bottom w:val="nil"/>
          <w:right w:val="nil"/>
          <w:between w:val="nil"/>
        </w:pBdr>
        <w:spacing w:line="276" w:lineRule="auto"/>
        <w:ind w:left="0" w:hanging="2"/>
        <w:rPr>
          <w:rFonts w:ascii="Calibri" w:eastAsia="Calibri" w:hAnsi="Calibri" w:cs="Calibri"/>
          <w:sz w:val="24"/>
          <w:szCs w:val="24"/>
        </w:rPr>
      </w:pPr>
      <w:r>
        <w:rPr>
          <w:rFonts w:ascii="Calibri" w:eastAsia="Calibri" w:hAnsi="Calibri" w:cs="Calibri"/>
          <w:sz w:val="24"/>
          <w:szCs w:val="24"/>
        </w:rPr>
        <w:t>Le Ministère de l’Enseignement Supérieur et de la Recherche Scientifique (MESRS) a préparé un Projet de Modernisation de l’Enseignement Supérieur en soutien à l’Employabilité des jeunes diplômés (</w:t>
      </w:r>
      <w:proofErr w:type="spellStart"/>
      <w:r>
        <w:rPr>
          <w:rFonts w:ascii="Calibri" w:eastAsia="Calibri" w:hAnsi="Calibri" w:cs="Calibri"/>
          <w:sz w:val="24"/>
          <w:szCs w:val="24"/>
        </w:rPr>
        <w:t>PromESsE</w:t>
      </w:r>
      <w:proofErr w:type="spellEnd"/>
      <w:r>
        <w:rPr>
          <w:rFonts w:ascii="Calibri" w:eastAsia="Calibri" w:hAnsi="Calibri" w:cs="Calibri"/>
          <w:sz w:val="24"/>
          <w:szCs w:val="24"/>
        </w:rPr>
        <w:t xml:space="preserve">/TN) et mobilisé une partie de son financement auprès de la Banque Internationale pour la Reconstruction et le Développement (Accord de prêt n° 8590-TN). </w:t>
      </w:r>
    </w:p>
    <w:p w14:paraId="0CC4DB1B" w14:textId="77777777" w:rsidR="009A6C61" w:rsidRDefault="00DF2F86">
      <w:pPr>
        <w:pBdr>
          <w:top w:val="nil"/>
          <w:left w:val="nil"/>
          <w:bottom w:val="nil"/>
          <w:right w:val="nil"/>
          <w:between w:val="nil"/>
        </w:pBdr>
        <w:spacing w:line="276" w:lineRule="auto"/>
        <w:ind w:left="0" w:hanging="2"/>
        <w:rPr>
          <w:rFonts w:ascii="Calibri" w:eastAsia="Calibri" w:hAnsi="Calibri" w:cs="Calibri"/>
          <w:sz w:val="24"/>
          <w:szCs w:val="24"/>
        </w:rPr>
      </w:pPr>
      <w:r>
        <w:rPr>
          <w:rFonts w:ascii="Calibri" w:eastAsia="Calibri" w:hAnsi="Calibri" w:cs="Calibri"/>
          <w:sz w:val="24"/>
          <w:szCs w:val="24"/>
        </w:rPr>
        <w:t xml:space="preserve">Le </w:t>
      </w:r>
      <w:proofErr w:type="spellStart"/>
      <w:r>
        <w:rPr>
          <w:rFonts w:ascii="Calibri" w:eastAsia="Calibri" w:hAnsi="Calibri" w:cs="Calibri"/>
          <w:sz w:val="24"/>
          <w:szCs w:val="24"/>
        </w:rPr>
        <w:t>PromESsE</w:t>
      </w:r>
      <w:proofErr w:type="spellEnd"/>
      <w:r>
        <w:rPr>
          <w:rFonts w:ascii="Calibri" w:eastAsia="Calibri" w:hAnsi="Calibri" w:cs="Calibri"/>
          <w:sz w:val="24"/>
          <w:szCs w:val="24"/>
        </w:rPr>
        <w:t xml:space="preserve">/TN, ci-après désigné par le Projet, comporte deux composantes principales visant à : (i) améliorer l’employabilité des diplômés du supérieur afin de garantir une meilleure intégration sur le marché du travail et, (ii) renforcer la gestion de l’enseignement supérieur. Les deux composantes sont interconnectées dans la mesure où, pour être pérennes, les initiatives visant une meilleure employabilité nécessitent un système d’enseignement supérieur modernisé et des institutions d’enseignement et de recherche étroitement connectées au marché du travail et qui lui sont réactives. </w:t>
      </w:r>
    </w:p>
    <w:p w14:paraId="771648A9" w14:textId="77777777" w:rsidR="009A6C61" w:rsidRDefault="009A6C61">
      <w:pPr>
        <w:spacing w:line="240" w:lineRule="auto"/>
        <w:ind w:left="0" w:hanging="2"/>
        <w:rPr>
          <w:rFonts w:ascii="Calibri" w:eastAsia="Calibri" w:hAnsi="Calibri" w:cs="Calibri"/>
          <w:sz w:val="24"/>
          <w:szCs w:val="24"/>
        </w:rPr>
      </w:pPr>
    </w:p>
    <w:p w14:paraId="2CEE81E4" w14:textId="77777777" w:rsidR="009A6C61" w:rsidRDefault="00DF2F86">
      <w:pPr>
        <w:spacing w:line="276" w:lineRule="auto"/>
        <w:ind w:left="0" w:hanging="2"/>
        <w:rPr>
          <w:rFonts w:ascii="Calibri" w:eastAsia="Calibri" w:hAnsi="Calibri" w:cs="Calibri"/>
          <w:sz w:val="24"/>
          <w:szCs w:val="24"/>
        </w:rPr>
      </w:pPr>
      <w:r>
        <w:rPr>
          <w:rFonts w:ascii="Calibri" w:eastAsia="Calibri" w:hAnsi="Calibri" w:cs="Calibri"/>
          <w:sz w:val="24"/>
          <w:szCs w:val="24"/>
        </w:rPr>
        <w:t>Du point de vue méthodologique, le Projet engagera deux types d’initiatives : (i) des mesures « systémiques » ou encore « interdisciplinaires » intervenant à l’échelle « macro » du système d’enseignement supérieur et de recherche scientifique pour soutenir l’élaboration de stratégies et leur mise en application, l’expérimentation de projets pilotes, la révision de textes réglementaires ainsi que, (ii) des mesures incitatives bénéficiant au niveau plus spécifique, i.e. d’un cursus, d’une structure ou d’une institution d’enseignement et de recherche. Ces mesures incitatives seront appuyées par des fonds compétitifs d’innovation dans le cadre du Programme d’Appui à la Qualité (PAQ) pour financer, sur une base compétitive, des projets proposés dans le cadre d’appels à propositions thématiques, et le présent TDRs s'intègre dans le cadre du projet PAQ-DGSE intitulé “Développement de la Gestion Stratégique de l’ISLAIB à travers l’assurance qualité, l’autonomisation institutionnelle et la valorisation du travail en freelance” présenté par l’Institut Supérieur des Langues Appliquées et Informatique de Béja, relevant de l’Université de Jendouba.</w:t>
      </w:r>
    </w:p>
    <w:p w14:paraId="54F9E377" w14:textId="77777777" w:rsidR="009A6C61" w:rsidRDefault="009A6C61">
      <w:pPr>
        <w:spacing w:line="276" w:lineRule="auto"/>
        <w:ind w:left="0" w:hanging="2"/>
        <w:rPr>
          <w:rFonts w:ascii="Calibri" w:eastAsia="Calibri" w:hAnsi="Calibri" w:cs="Calibri"/>
          <w:sz w:val="24"/>
          <w:szCs w:val="24"/>
        </w:rPr>
      </w:pPr>
    </w:p>
    <w:p w14:paraId="11982BB1" w14:textId="77777777" w:rsidR="009A6C61" w:rsidRDefault="0022094E">
      <w:pPr>
        <w:spacing w:line="276" w:lineRule="auto"/>
        <w:ind w:left="0" w:hanging="2"/>
        <w:rPr>
          <w:rFonts w:ascii="Calibri" w:eastAsia="Calibri" w:hAnsi="Calibri" w:cs="Calibri"/>
          <w:sz w:val="24"/>
          <w:szCs w:val="24"/>
        </w:rPr>
      </w:pPr>
      <w:r>
        <w:rPr>
          <w:rFonts w:ascii="Calibri" w:eastAsia="Calibri" w:hAnsi="Calibri" w:cs="Calibri"/>
          <w:sz w:val="24"/>
          <w:szCs w:val="24"/>
        </w:rPr>
        <w:t>Ce p</w:t>
      </w:r>
      <w:r w:rsidR="00DF2F86">
        <w:rPr>
          <w:rFonts w:ascii="Calibri" w:eastAsia="Calibri" w:hAnsi="Calibri" w:cs="Calibri"/>
          <w:sz w:val="24"/>
          <w:szCs w:val="24"/>
        </w:rPr>
        <w:t>rojet vise à appuyer l’employabilité des étudiants à travers la promotion du travail en freelance. Le travail en freelance, ou le travail indépendant, présente pour les étudiants une opportunité de formation et d’intégration au marché du travail. Il s’agit d’une initiation professionnelle, au même titre que le stage, qui pourrait présenter une source de revenu pour les étudiants. Ce projet vise à encadrer ces derniers dans ce mode de travail et à les sensibiliser, afin que cette pratique demeure réglementée et protégée par le droit de travail.</w:t>
      </w:r>
    </w:p>
    <w:p w14:paraId="15D0E884" w14:textId="77777777" w:rsidR="009A6C61" w:rsidRDefault="009A6C61">
      <w:pPr>
        <w:spacing w:line="276" w:lineRule="auto"/>
        <w:ind w:left="0" w:hanging="2"/>
        <w:rPr>
          <w:rFonts w:ascii="Calibri" w:eastAsia="Calibri" w:hAnsi="Calibri" w:cs="Calibri"/>
          <w:sz w:val="24"/>
          <w:szCs w:val="24"/>
        </w:rPr>
      </w:pPr>
    </w:p>
    <w:p w14:paraId="0A74C0CF" w14:textId="77777777" w:rsidR="00CC37F2" w:rsidRPr="00EE36D7" w:rsidRDefault="00CC37F2">
      <w:pPr>
        <w:spacing w:line="276" w:lineRule="auto"/>
        <w:ind w:left="0" w:hanging="2"/>
        <w:rPr>
          <w:rFonts w:ascii="Calibri" w:eastAsia="Calibri" w:hAnsi="Calibri" w:cs="Calibri"/>
          <w:sz w:val="24"/>
          <w:szCs w:val="24"/>
        </w:rPr>
      </w:pPr>
      <w:r w:rsidRPr="00EE36D7">
        <w:rPr>
          <w:rFonts w:ascii="Calibri" w:eastAsia="Calibri" w:hAnsi="Calibri" w:cs="Calibri"/>
          <w:sz w:val="24"/>
          <w:szCs w:val="24"/>
        </w:rPr>
        <w:t xml:space="preserve">Dans ce contexte, l’ISLAIB </w:t>
      </w:r>
      <w:r w:rsidR="002C4CCD" w:rsidRPr="00EE36D7">
        <w:rPr>
          <w:rFonts w:ascii="Calibri" w:eastAsia="Calibri" w:hAnsi="Calibri" w:cs="Calibri"/>
          <w:sz w:val="24"/>
          <w:szCs w:val="24"/>
        </w:rPr>
        <w:t>se propose de recruter un consultant individuel</w:t>
      </w:r>
      <w:r w:rsidR="00863FED" w:rsidRPr="00EE36D7">
        <w:rPr>
          <w:rFonts w:ascii="Calibri" w:eastAsia="Calibri" w:hAnsi="Calibri" w:cs="Calibri"/>
          <w:sz w:val="24"/>
          <w:szCs w:val="24"/>
        </w:rPr>
        <w:t xml:space="preserve"> « junior »</w:t>
      </w:r>
      <w:r w:rsidR="002C4CCD" w:rsidRPr="00EE36D7">
        <w:rPr>
          <w:rFonts w:ascii="Calibri" w:eastAsia="Calibri" w:hAnsi="Calibri" w:cs="Calibri"/>
          <w:sz w:val="24"/>
          <w:szCs w:val="24"/>
        </w:rPr>
        <w:t xml:space="preserve"> pour l’assistance administrative et logistique du projet PAQ-DGSE ISLAIB.</w:t>
      </w:r>
      <w:r w:rsidRPr="00EE36D7">
        <w:rPr>
          <w:rFonts w:ascii="Calibri" w:eastAsia="Calibri" w:hAnsi="Calibri" w:cs="Calibri"/>
          <w:sz w:val="24"/>
          <w:szCs w:val="24"/>
        </w:rPr>
        <w:t xml:space="preserve"> Le consultant travaillera en étroite collaboration avec le Coordinateur du projet PAQ-DGSE à l’ISLAIB auquel il rendra compte de la mission qui lui sera confiée.</w:t>
      </w:r>
    </w:p>
    <w:p w14:paraId="3C158929" w14:textId="77777777" w:rsidR="00863FED" w:rsidRDefault="00863FED">
      <w:pPr>
        <w:spacing w:line="276" w:lineRule="auto"/>
        <w:ind w:left="0" w:hanging="2"/>
      </w:pPr>
    </w:p>
    <w:p w14:paraId="213BBA12" w14:textId="77777777" w:rsidR="0022094E" w:rsidRDefault="0022094E">
      <w:pPr>
        <w:spacing w:line="276" w:lineRule="auto"/>
        <w:ind w:left="0" w:hanging="2"/>
      </w:pPr>
    </w:p>
    <w:p w14:paraId="0B5E05A8" w14:textId="77777777" w:rsidR="009A6C61" w:rsidRPr="00214FEE" w:rsidRDefault="00DF2F86" w:rsidP="00214FEE">
      <w:pPr>
        <w:keepNext/>
        <w:numPr>
          <w:ilvl w:val="0"/>
          <w:numId w:val="10"/>
        </w:numPr>
        <w:pBdr>
          <w:top w:val="nil"/>
          <w:left w:val="nil"/>
          <w:bottom w:val="nil"/>
          <w:right w:val="nil"/>
          <w:between w:val="nil"/>
        </w:pBdr>
        <w:spacing w:after="120" w:line="240" w:lineRule="auto"/>
        <w:ind w:left="1" w:hanging="3"/>
        <w:jc w:val="left"/>
        <w:rPr>
          <w:rFonts w:ascii="Calibri" w:eastAsia="Calibri" w:hAnsi="Calibri" w:cs="Calibri"/>
          <w:b/>
          <w:sz w:val="28"/>
          <w:szCs w:val="28"/>
        </w:rPr>
      </w:pPr>
      <w:r w:rsidRPr="00214FEE">
        <w:rPr>
          <w:rFonts w:ascii="Calibri" w:eastAsia="Calibri" w:hAnsi="Calibri" w:cs="Calibri"/>
          <w:b/>
          <w:sz w:val="28"/>
          <w:szCs w:val="28"/>
        </w:rPr>
        <w:lastRenderedPageBreak/>
        <w:t xml:space="preserve">Objectifs de la </w:t>
      </w:r>
      <w:r w:rsidR="00D26B66">
        <w:rPr>
          <w:rFonts w:ascii="Calibri" w:eastAsia="Calibri" w:hAnsi="Calibri" w:cs="Calibri"/>
          <w:b/>
          <w:sz w:val="28"/>
          <w:szCs w:val="28"/>
        </w:rPr>
        <w:t xml:space="preserve">mission </w:t>
      </w:r>
    </w:p>
    <w:p w14:paraId="310BAB97" w14:textId="77777777" w:rsidR="009A6C61" w:rsidRPr="00EE36D7" w:rsidRDefault="002C4CCD" w:rsidP="00B8297C">
      <w:pPr>
        <w:spacing w:line="276" w:lineRule="auto"/>
        <w:ind w:left="0" w:hanging="2"/>
        <w:rPr>
          <w:rFonts w:ascii="Calibri" w:eastAsia="Calibri" w:hAnsi="Calibri" w:cs="Calibri"/>
          <w:sz w:val="24"/>
          <w:szCs w:val="24"/>
        </w:rPr>
      </w:pPr>
      <w:r w:rsidRPr="00EE36D7">
        <w:rPr>
          <w:rFonts w:ascii="Calibri" w:eastAsia="Calibri" w:hAnsi="Calibri" w:cs="Calibri"/>
          <w:sz w:val="24"/>
          <w:szCs w:val="24"/>
        </w:rPr>
        <w:t xml:space="preserve">L’objectif principal de la mission est </w:t>
      </w:r>
      <w:r w:rsidR="00127A95" w:rsidRPr="00EE36D7">
        <w:rPr>
          <w:rFonts w:ascii="Calibri" w:eastAsia="Calibri" w:hAnsi="Calibri" w:cs="Calibri"/>
          <w:sz w:val="24"/>
          <w:szCs w:val="24"/>
        </w:rPr>
        <w:t xml:space="preserve">d’apporter un </w:t>
      </w:r>
      <w:r w:rsidR="00A429DE" w:rsidRPr="00EE36D7">
        <w:rPr>
          <w:rFonts w:ascii="Calibri" w:eastAsia="Calibri" w:hAnsi="Calibri" w:cs="Calibri"/>
          <w:sz w:val="24"/>
          <w:szCs w:val="24"/>
        </w:rPr>
        <w:t>soutien</w:t>
      </w:r>
      <w:r w:rsidR="007E43B9" w:rsidRPr="00EE36D7">
        <w:rPr>
          <w:rFonts w:ascii="Calibri" w:eastAsia="Calibri" w:hAnsi="Calibri" w:cs="Calibri"/>
          <w:sz w:val="24"/>
          <w:szCs w:val="24"/>
        </w:rPr>
        <w:t xml:space="preserve"> </w:t>
      </w:r>
      <w:r w:rsidR="00127A95" w:rsidRPr="00EE36D7">
        <w:rPr>
          <w:rFonts w:ascii="Calibri" w:eastAsia="Calibri" w:hAnsi="Calibri" w:cs="Calibri"/>
          <w:sz w:val="24"/>
          <w:szCs w:val="24"/>
        </w:rPr>
        <w:t>à la mise en œuvre, gestion, suivi et évaluation du projet PAQ-DGSE conformément aux résultats attendus du projet.</w:t>
      </w:r>
      <w:r w:rsidR="0022094E" w:rsidRPr="00EE36D7">
        <w:rPr>
          <w:rFonts w:ascii="Calibri" w:eastAsia="Calibri" w:hAnsi="Calibri" w:cs="Calibri"/>
          <w:sz w:val="24"/>
          <w:szCs w:val="24"/>
        </w:rPr>
        <w:t xml:space="preserve"> Le consultant</w:t>
      </w:r>
      <w:r w:rsidR="00127A95" w:rsidRPr="00EE36D7">
        <w:rPr>
          <w:rFonts w:ascii="Calibri" w:eastAsia="Calibri" w:hAnsi="Calibri" w:cs="Calibri"/>
          <w:sz w:val="24"/>
          <w:szCs w:val="24"/>
        </w:rPr>
        <w:t xml:space="preserve"> travaillera en étroite collaboration avec le chef du projet </w:t>
      </w:r>
      <w:r w:rsidR="00A429DE" w:rsidRPr="00EE36D7">
        <w:rPr>
          <w:rFonts w:ascii="Calibri" w:eastAsia="Calibri" w:hAnsi="Calibri" w:cs="Calibri"/>
          <w:sz w:val="24"/>
          <w:szCs w:val="24"/>
        </w:rPr>
        <w:t xml:space="preserve">afin d’appuyer le comité d’exécution et responsables des domaines </w:t>
      </w:r>
      <w:r w:rsidR="00333A44" w:rsidRPr="00EE36D7">
        <w:rPr>
          <w:rFonts w:ascii="Calibri" w:eastAsia="Calibri" w:hAnsi="Calibri" w:cs="Calibri"/>
          <w:sz w:val="24"/>
          <w:szCs w:val="24"/>
        </w:rPr>
        <w:t>pour</w:t>
      </w:r>
      <w:r w:rsidR="00A429DE" w:rsidRPr="00EE36D7">
        <w:rPr>
          <w:rFonts w:ascii="Calibri" w:eastAsia="Calibri" w:hAnsi="Calibri" w:cs="Calibri"/>
          <w:sz w:val="24"/>
          <w:szCs w:val="24"/>
        </w:rPr>
        <w:t xml:space="preserve"> mener </w:t>
      </w:r>
      <w:r w:rsidR="0022094E" w:rsidRPr="00EE36D7">
        <w:rPr>
          <w:rFonts w:ascii="Calibri" w:eastAsia="Calibri" w:hAnsi="Calibri" w:cs="Calibri"/>
          <w:sz w:val="24"/>
          <w:szCs w:val="24"/>
        </w:rPr>
        <w:t xml:space="preserve">à bien </w:t>
      </w:r>
      <w:r w:rsidR="00A429DE" w:rsidRPr="00EE36D7">
        <w:rPr>
          <w:rFonts w:ascii="Calibri" w:eastAsia="Calibri" w:hAnsi="Calibri" w:cs="Calibri"/>
          <w:sz w:val="24"/>
          <w:szCs w:val="24"/>
        </w:rPr>
        <w:t>les différentes</w:t>
      </w:r>
      <w:r w:rsidR="0022094E" w:rsidRPr="00EE36D7">
        <w:rPr>
          <w:rFonts w:ascii="Calibri" w:eastAsia="Calibri" w:hAnsi="Calibri" w:cs="Calibri"/>
          <w:sz w:val="24"/>
          <w:szCs w:val="24"/>
        </w:rPr>
        <w:t xml:space="preserve"> activités du projet. </w:t>
      </w:r>
      <w:r w:rsidR="00B8297C" w:rsidRPr="00EE36D7">
        <w:rPr>
          <w:rFonts w:ascii="Calibri" w:eastAsia="Calibri" w:hAnsi="Calibri" w:cs="Calibri"/>
          <w:sz w:val="24"/>
          <w:szCs w:val="24"/>
        </w:rPr>
        <w:t>Le consultant sera chargé également de l’assistance administrative et logistique nécessaire pour la gestion quotidienne du projet.</w:t>
      </w:r>
    </w:p>
    <w:p w14:paraId="27C2841E" w14:textId="77777777" w:rsidR="00127A95" w:rsidRPr="00EE36D7" w:rsidRDefault="00127A95" w:rsidP="00127A95">
      <w:pPr>
        <w:spacing w:line="276" w:lineRule="auto"/>
        <w:ind w:left="0" w:hanging="2"/>
        <w:rPr>
          <w:rFonts w:ascii="Calibri" w:eastAsia="Calibri" w:hAnsi="Calibri" w:cs="Calibri"/>
          <w:sz w:val="24"/>
          <w:szCs w:val="24"/>
        </w:rPr>
      </w:pPr>
    </w:p>
    <w:p w14:paraId="6C533894" w14:textId="77777777" w:rsidR="009A6C61" w:rsidRPr="00D26B66" w:rsidRDefault="00DF2F86" w:rsidP="00D26B66">
      <w:pPr>
        <w:keepNext/>
        <w:numPr>
          <w:ilvl w:val="0"/>
          <w:numId w:val="10"/>
        </w:numPr>
        <w:pBdr>
          <w:top w:val="nil"/>
          <w:left w:val="nil"/>
          <w:bottom w:val="nil"/>
          <w:right w:val="nil"/>
          <w:between w:val="nil"/>
        </w:pBdr>
        <w:spacing w:after="120" w:line="240" w:lineRule="auto"/>
        <w:ind w:left="1" w:hanging="3"/>
        <w:jc w:val="left"/>
        <w:rPr>
          <w:rFonts w:ascii="Calibri" w:eastAsia="Calibri" w:hAnsi="Calibri" w:cs="Calibri"/>
          <w:b/>
          <w:sz w:val="28"/>
          <w:szCs w:val="28"/>
        </w:rPr>
      </w:pPr>
      <w:r w:rsidRPr="00D26B66">
        <w:rPr>
          <w:rFonts w:ascii="Calibri" w:eastAsia="Calibri" w:hAnsi="Calibri" w:cs="Calibri"/>
          <w:b/>
          <w:sz w:val="28"/>
          <w:szCs w:val="28"/>
        </w:rPr>
        <w:t xml:space="preserve">Méthode de sélection </w:t>
      </w:r>
    </w:p>
    <w:p w14:paraId="4FAE831F"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La méthode de sélection des consultants se base sur les consultants individuels (IC), selon les directives de la banque mondiale et en accord avec les procédures définies dans les Directives « Sélection et Emploi de Consultants par les Emprunteurs de la Banque Mondiale » (Janvier 2011 - Version révisée en Juillet 2014).</w:t>
      </w:r>
    </w:p>
    <w:p w14:paraId="74E911C1" w14:textId="77777777" w:rsidR="009A6C61" w:rsidRDefault="00DF2F86" w:rsidP="00D26B6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Les consultants disposant de l'expérience, de la connaissance du contexte et des compétences requises en rapport avec la nature de la mission, seront évalués et comparés, afin de pouvoir sélectionner le plus qualifié et exp</w:t>
      </w:r>
      <w:r w:rsidR="00F65DCF">
        <w:rPr>
          <w:rFonts w:ascii="Calibri" w:eastAsia="Calibri" w:hAnsi="Calibri" w:cs="Calibri"/>
          <w:sz w:val="24"/>
          <w:szCs w:val="24"/>
        </w:rPr>
        <w:t xml:space="preserve">érimenté d’entre </w:t>
      </w:r>
      <w:proofErr w:type="gramStart"/>
      <w:r w:rsidR="00F65DCF">
        <w:rPr>
          <w:rFonts w:ascii="Calibri" w:eastAsia="Calibri" w:hAnsi="Calibri" w:cs="Calibri"/>
          <w:sz w:val="24"/>
          <w:szCs w:val="24"/>
        </w:rPr>
        <w:t>eux .</w:t>
      </w:r>
      <w:proofErr w:type="gramEnd"/>
      <w:r w:rsidR="00F65DCF">
        <w:rPr>
          <w:rFonts w:ascii="Calibri" w:eastAsia="Calibri" w:hAnsi="Calibri" w:cs="Calibri"/>
          <w:sz w:val="24"/>
          <w:szCs w:val="24"/>
        </w:rPr>
        <w:t xml:space="preserve"> Seul le </w:t>
      </w:r>
      <w:r>
        <w:rPr>
          <w:rFonts w:ascii="Calibri" w:eastAsia="Calibri" w:hAnsi="Calibri" w:cs="Calibri"/>
          <w:sz w:val="24"/>
          <w:szCs w:val="24"/>
        </w:rPr>
        <w:t>candidat retenu sera invité à remettre une proposition technique et financière puis, à condition que cette proposition soi</w:t>
      </w:r>
      <w:r w:rsidR="00F65DCF">
        <w:rPr>
          <w:rFonts w:ascii="Calibri" w:eastAsia="Calibri" w:hAnsi="Calibri" w:cs="Calibri"/>
          <w:sz w:val="24"/>
          <w:szCs w:val="24"/>
        </w:rPr>
        <w:t xml:space="preserve">t conforme et acceptable, sera </w:t>
      </w:r>
      <w:r>
        <w:rPr>
          <w:rFonts w:ascii="Calibri" w:eastAsia="Calibri" w:hAnsi="Calibri" w:cs="Calibri"/>
          <w:sz w:val="24"/>
          <w:szCs w:val="24"/>
        </w:rPr>
        <w:t>invité à négocier le marché. Les aspects techniques et financiers de la proposition peuvent être négociés. Si les négociations avec le consultant sélectionné échouent, les dispositions du paragraphe 2.30 des directives s'appliquent. Le procès-verbal</w:t>
      </w:r>
      <w:r w:rsidR="00D26B66">
        <w:rPr>
          <w:rFonts w:ascii="Calibri" w:eastAsia="Calibri" w:hAnsi="Calibri" w:cs="Calibri"/>
          <w:sz w:val="24"/>
          <w:szCs w:val="24"/>
        </w:rPr>
        <w:t xml:space="preserve"> </w:t>
      </w:r>
      <w:r>
        <w:rPr>
          <w:rFonts w:ascii="Calibri" w:eastAsia="Calibri" w:hAnsi="Calibri" w:cs="Calibri"/>
          <w:sz w:val="24"/>
          <w:szCs w:val="24"/>
        </w:rPr>
        <w:t>des négociations sera préparé et signé par les deux parties et les attributions du marché seront publiées.</w:t>
      </w:r>
    </w:p>
    <w:p w14:paraId="2C5AFC9F" w14:textId="77777777" w:rsidR="000E7A73" w:rsidRDefault="000E7A73">
      <w:pPr>
        <w:suppressAutoHyphens w:val="0"/>
        <w:spacing w:line="240" w:lineRule="auto"/>
        <w:ind w:leftChars="0" w:left="0" w:firstLineChars="0" w:firstLine="0"/>
        <w:textDirection w:val="lrTb"/>
        <w:textAlignment w:val="auto"/>
        <w:outlineLvl w:val="9"/>
        <w:rPr>
          <w:rFonts w:ascii="Calibri" w:eastAsia="Calibri" w:hAnsi="Calibri" w:cs="Calibri"/>
          <w:b/>
          <w:sz w:val="28"/>
          <w:szCs w:val="28"/>
        </w:rPr>
      </w:pPr>
      <w:r>
        <w:rPr>
          <w:rFonts w:ascii="Calibri" w:eastAsia="Calibri" w:hAnsi="Calibri" w:cs="Calibri"/>
          <w:b/>
          <w:sz w:val="28"/>
          <w:szCs w:val="28"/>
        </w:rPr>
        <w:br w:type="page"/>
      </w:r>
    </w:p>
    <w:p w14:paraId="399A1BA1" w14:textId="77777777" w:rsidR="009A6C61" w:rsidRPr="00D26B66" w:rsidRDefault="00DF2F86" w:rsidP="00D26B66">
      <w:pPr>
        <w:keepNext/>
        <w:numPr>
          <w:ilvl w:val="0"/>
          <w:numId w:val="10"/>
        </w:numPr>
        <w:pBdr>
          <w:top w:val="nil"/>
          <w:left w:val="nil"/>
          <w:bottom w:val="nil"/>
          <w:right w:val="nil"/>
          <w:between w:val="nil"/>
        </w:pBdr>
        <w:spacing w:after="120" w:line="240" w:lineRule="auto"/>
        <w:ind w:left="1" w:hanging="3"/>
        <w:jc w:val="left"/>
        <w:rPr>
          <w:rFonts w:ascii="Calibri" w:eastAsia="Calibri" w:hAnsi="Calibri" w:cs="Calibri"/>
          <w:b/>
          <w:sz w:val="28"/>
          <w:szCs w:val="28"/>
        </w:rPr>
      </w:pPr>
      <w:r w:rsidRPr="00D26B66">
        <w:rPr>
          <w:rFonts w:ascii="Calibri" w:eastAsia="Calibri" w:hAnsi="Calibri" w:cs="Calibri"/>
          <w:b/>
          <w:sz w:val="28"/>
          <w:szCs w:val="28"/>
        </w:rPr>
        <w:lastRenderedPageBreak/>
        <w:t>Activités nécessaires à l'accomplissement de la mission</w:t>
      </w:r>
    </w:p>
    <w:p w14:paraId="6822CE58" w14:textId="77777777" w:rsidR="004A6537" w:rsidRPr="00EE36D7" w:rsidRDefault="0017069E" w:rsidP="004A6537">
      <w:pPr>
        <w:keepNext/>
        <w:pBdr>
          <w:top w:val="nil"/>
          <w:left w:val="nil"/>
          <w:bottom w:val="nil"/>
          <w:right w:val="nil"/>
          <w:between w:val="nil"/>
        </w:pBdr>
        <w:spacing w:after="120" w:line="276" w:lineRule="auto"/>
        <w:ind w:left="0" w:hanging="2"/>
        <w:rPr>
          <w:rFonts w:ascii="Calibri" w:eastAsia="Calibri" w:hAnsi="Calibri" w:cs="Calibri"/>
          <w:sz w:val="24"/>
          <w:szCs w:val="24"/>
        </w:rPr>
      </w:pPr>
      <w:r w:rsidRPr="00EE36D7">
        <w:rPr>
          <w:rFonts w:ascii="Calibri" w:eastAsia="Calibri" w:hAnsi="Calibri" w:cs="Calibri"/>
          <w:sz w:val="24"/>
          <w:szCs w:val="24"/>
        </w:rPr>
        <w:t>Sous la supervision directe du chef de projet PAQ-DGSE ISLAIB, le consultant apportera un appui dans la mise en œuvre, la gestion, le suivi et l’évaluation du projet. Il devra contribuer à</w:t>
      </w:r>
      <w:r w:rsidR="000E7A73">
        <w:rPr>
          <w:rFonts w:ascii="Calibri" w:eastAsia="Calibri" w:hAnsi="Calibri" w:cs="Calibri"/>
          <w:sz w:val="24"/>
          <w:szCs w:val="24"/>
        </w:rPr>
        <w:t xml:space="preserve"> </w:t>
      </w:r>
      <w:r w:rsidR="004A6537" w:rsidRPr="00EE36D7">
        <w:rPr>
          <w:rFonts w:ascii="Calibri" w:eastAsia="Calibri" w:hAnsi="Calibri" w:cs="Calibri"/>
          <w:sz w:val="24"/>
          <w:szCs w:val="24"/>
        </w:rPr>
        <w:t xml:space="preserve">mener à bien et à terme les différentes activités liées aux différents domaines du projet. </w:t>
      </w:r>
      <w:proofErr w:type="gramStart"/>
      <w:r w:rsidR="004A6537" w:rsidRPr="00EE36D7">
        <w:rPr>
          <w:rFonts w:ascii="Calibri" w:eastAsia="Calibri" w:hAnsi="Calibri" w:cs="Calibri"/>
          <w:sz w:val="24"/>
          <w:szCs w:val="24"/>
        </w:rPr>
        <w:t>notamment</w:t>
      </w:r>
      <w:proofErr w:type="gramEnd"/>
      <w:r w:rsidR="004A6537" w:rsidRPr="00EE36D7">
        <w:rPr>
          <w:rFonts w:ascii="Calibri" w:eastAsia="Calibri" w:hAnsi="Calibri" w:cs="Calibri"/>
          <w:sz w:val="24"/>
          <w:szCs w:val="24"/>
        </w:rPr>
        <w:t xml:space="preserve"> à travers les activités suivantes :</w:t>
      </w:r>
    </w:p>
    <w:p w14:paraId="1A530486" w14:textId="77777777" w:rsidR="004A653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Assister le chef du projet PAQ-DGSE à l’avancement de la mise en œuvre du projet et à l’exécution des différentes activités </w:t>
      </w:r>
      <w:proofErr w:type="gramStart"/>
      <w:r w:rsidRPr="00EE36D7">
        <w:rPr>
          <w:rFonts w:ascii="Calibri" w:eastAsia="Calibri" w:hAnsi="Calibri" w:cs="Calibri"/>
          <w:sz w:val="24"/>
          <w:szCs w:val="24"/>
        </w:rPr>
        <w:t>planifiées;</w:t>
      </w:r>
      <w:proofErr w:type="gramEnd"/>
    </w:p>
    <w:p w14:paraId="7DE15A7F"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Pr>
          <w:rFonts w:ascii="Calibri" w:eastAsia="Calibri" w:hAnsi="Calibri" w:cs="Calibri"/>
          <w:sz w:val="24"/>
          <w:szCs w:val="24"/>
        </w:rPr>
        <w:t>Assurer la coordination entre différentes parties prenantes impliquées dans la création de la coopérative ;</w:t>
      </w:r>
    </w:p>
    <w:p w14:paraId="4959C7D3"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Assister le comité exécutif du projet à l’élaboration d’un plan de communication et à le mettre en application ; </w:t>
      </w:r>
    </w:p>
    <w:p w14:paraId="1453D614"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Assurer le suivi et le monitoring des différents domaines, champs et activités ;</w:t>
      </w:r>
    </w:p>
    <w:p w14:paraId="6F486A5F"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Faciliter le fonctionnement général du projet en conformité avec les termes de la convention de subvention ;</w:t>
      </w:r>
    </w:p>
    <w:p w14:paraId="4825A5B0"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Assurer le suivi des indicateurs de performance et d’avancement du projet et les communiquer périodiquement et systématiquement</w:t>
      </w:r>
      <w:r>
        <w:rPr>
          <w:rFonts w:ascii="Calibri" w:eastAsia="Calibri" w:hAnsi="Calibri" w:cs="Calibri"/>
          <w:sz w:val="24"/>
          <w:szCs w:val="24"/>
        </w:rPr>
        <w:t xml:space="preserve"> au chef du </w:t>
      </w:r>
      <w:proofErr w:type="gramStart"/>
      <w:r>
        <w:rPr>
          <w:rFonts w:ascii="Calibri" w:eastAsia="Calibri" w:hAnsi="Calibri" w:cs="Calibri"/>
          <w:sz w:val="24"/>
          <w:szCs w:val="24"/>
        </w:rPr>
        <w:t>projet</w:t>
      </w:r>
      <w:r w:rsidRPr="00EE36D7">
        <w:rPr>
          <w:rFonts w:ascii="Calibri" w:eastAsia="Calibri" w:hAnsi="Calibri" w:cs="Calibri"/>
          <w:sz w:val="24"/>
          <w:szCs w:val="24"/>
        </w:rPr>
        <w:t>;</w:t>
      </w:r>
      <w:proofErr w:type="gramEnd"/>
      <w:r w:rsidRPr="00EE36D7">
        <w:rPr>
          <w:rFonts w:ascii="Calibri" w:eastAsia="Calibri" w:hAnsi="Calibri" w:cs="Calibri"/>
          <w:sz w:val="24"/>
          <w:szCs w:val="24"/>
        </w:rPr>
        <w:t xml:space="preserve"> </w:t>
      </w:r>
    </w:p>
    <w:p w14:paraId="67522F6C"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Veiller au respect des délais d’exécution du projet ; </w:t>
      </w:r>
    </w:p>
    <w:p w14:paraId="56F21DF2"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Organiser et animer, à la demande du chef du projet, des réunions en présentiel et en ligne avec différentes parties prenantes (membres du comité d’exécution du projet PAQ-DGSE ISLAIB, partenaires, étudiants, </w:t>
      </w:r>
      <w:proofErr w:type="gramStart"/>
      <w:r w:rsidRPr="00EE36D7">
        <w:rPr>
          <w:rFonts w:ascii="Calibri" w:eastAsia="Calibri" w:hAnsi="Calibri" w:cs="Calibri"/>
          <w:sz w:val="24"/>
          <w:szCs w:val="24"/>
        </w:rPr>
        <w:t>consultants,.</w:t>
      </w:r>
      <w:proofErr w:type="gramEnd"/>
      <w:r w:rsidRPr="00EE36D7">
        <w:rPr>
          <w:rFonts w:ascii="Calibri" w:eastAsia="Calibri" w:hAnsi="Calibri" w:cs="Calibri"/>
          <w:sz w:val="24"/>
          <w:szCs w:val="24"/>
        </w:rPr>
        <w:t xml:space="preserve">); </w:t>
      </w:r>
    </w:p>
    <w:p w14:paraId="2173B358"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Faciliter le partage </w:t>
      </w:r>
      <w:r>
        <w:rPr>
          <w:rFonts w:ascii="Calibri" w:eastAsia="Calibri" w:hAnsi="Calibri" w:cs="Calibri"/>
          <w:sz w:val="24"/>
          <w:szCs w:val="24"/>
        </w:rPr>
        <w:t xml:space="preserve">des informations </w:t>
      </w:r>
      <w:r w:rsidRPr="00EE36D7">
        <w:rPr>
          <w:rFonts w:ascii="Calibri" w:eastAsia="Calibri" w:hAnsi="Calibri" w:cs="Calibri"/>
          <w:sz w:val="24"/>
          <w:szCs w:val="24"/>
        </w:rPr>
        <w:t xml:space="preserve">dans le cadre du projet ; </w:t>
      </w:r>
    </w:p>
    <w:p w14:paraId="6EB3F60E"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Assurer le </w:t>
      </w:r>
      <w:proofErr w:type="spellStart"/>
      <w:r w:rsidRPr="00EE36D7">
        <w:rPr>
          <w:rFonts w:ascii="Calibri" w:eastAsia="Calibri" w:hAnsi="Calibri" w:cs="Calibri"/>
          <w:sz w:val="24"/>
          <w:szCs w:val="24"/>
        </w:rPr>
        <w:t>reporting</w:t>
      </w:r>
      <w:proofErr w:type="spellEnd"/>
      <w:r>
        <w:rPr>
          <w:rFonts w:ascii="Calibri" w:eastAsia="Calibri" w:hAnsi="Calibri" w:cs="Calibri"/>
          <w:sz w:val="24"/>
          <w:szCs w:val="24"/>
        </w:rPr>
        <w:t xml:space="preserve"> </w:t>
      </w:r>
      <w:r w:rsidRPr="00EE36D7">
        <w:rPr>
          <w:rFonts w:ascii="Calibri" w:eastAsia="Calibri" w:hAnsi="Calibri" w:cs="Calibri"/>
          <w:sz w:val="24"/>
          <w:szCs w:val="24"/>
        </w:rPr>
        <w:t>régulier des activités telles que mandatées par le projet et assurer la diffusion des rapports sur l’état d’avancement ;</w:t>
      </w:r>
    </w:p>
    <w:p w14:paraId="08F3750B"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Tenir à jour les outils de gestion de projet ; </w:t>
      </w:r>
    </w:p>
    <w:p w14:paraId="7EDDE781"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Assurer la gestion courante du projet en coordination étroite avec le chef du projet ; </w:t>
      </w:r>
    </w:p>
    <w:p w14:paraId="22074F21"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Participer, à la demande du chef de projet, aux commissions et aux réunions relatives au projet ; </w:t>
      </w:r>
    </w:p>
    <w:p w14:paraId="0D7363DB"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Pr>
          <w:rFonts w:ascii="Calibri" w:eastAsia="Calibri" w:hAnsi="Calibri" w:cs="Calibri"/>
          <w:sz w:val="24"/>
          <w:szCs w:val="24"/>
        </w:rPr>
        <w:t>Contribuer à la réalisation des</w:t>
      </w:r>
      <w:r w:rsidRPr="00EE36D7">
        <w:rPr>
          <w:rFonts w:ascii="Calibri" w:eastAsia="Calibri" w:hAnsi="Calibri" w:cs="Calibri"/>
          <w:sz w:val="24"/>
          <w:szCs w:val="24"/>
        </w:rPr>
        <w:t xml:space="preserve"> rapports et inputs techniques destinés au comité de pilotage, au ministère (UGP) et aux autres institutions concernées ; </w:t>
      </w:r>
    </w:p>
    <w:p w14:paraId="1ECA8B3F"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Contribuer à la préparation de tous les documents et rapports périodiques d’avancement demandés ; </w:t>
      </w:r>
    </w:p>
    <w:p w14:paraId="5B4CBCB0"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 xml:space="preserve">Assurer/appuyer l’organisation des évènements, ateliers, formations, séminaires, réunions de suivi et manifestations du projet et à la rédaction de leurs comptes </w:t>
      </w:r>
      <w:proofErr w:type="gramStart"/>
      <w:r w:rsidRPr="00EE36D7">
        <w:rPr>
          <w:rFonts w:ascii="Calibri" w:eastAsia="Calibri" w:hAnsi="Calibri" w:cs="Calibri"/>
          <w:sz w:val="24"/>
          <w:szCs w:val="24"/>
        </w:rPr>
        <w:t>rendus;</w:t>
      </w:r>
      <w:proofErr w:type="gramEnd"/>
      <w:r w:rsidRPr="00EE36D7">
        <w:rPr>
          <w:rFonts w:ascii="Calibri" w:eastAsia="Calibri" w:hAnsi="Calibri" w:cs="Calibri"/>
          <w:sz w:val="24"/>
          <w:szCs w:val="24"/>
        </w:rPr>
        <w:t xml:space="preserve"> </w:t>
      </w:r>
    </w:p>
    <w:p w14:paraId="29EF8CBF" w14:textId="77777777" w:rsidR="004A6537" w:rsidRPr="00EE36D7" w:rsidRDefault="004A6537" w:rsidP="004A6537">
      <w:pPr>
        <w:pStyle w:val="Paragraphedeliste"/>
        <w:keepNext/>
        <w:numPr>
          <w:ilvl w:val="0"/>
          <w:numId w:val="19"/>
        </w:numPr>
        <w:pBdr>
          <w:top w:val="nil"/>
          <w:left w:val="nil"/>
          <w:bottom w:val="nil"/>
          <w:right w:val="nil"/>
          <w:between w:val="nil"/>
        </w:pBdr>
        <w:spacing w:after="120" w:line="276" w:lineRule="auto"/>
        <w:ind w:leftChars="0" w:firstLineChars="0"/>
        <w:rPr>
          <w:rFonts w:ascii="Calibri" w:eastAsia="Calibri" w:hAnsi="Calibri" w:cs="Calibri"/>
          <w:sz w:val="24"/>
          <w:szCs w:val="24"/>
        </w:rPr>
      </w:pPr>
      <w:r w:rsidRPr="00EE36D7">
        <w:rPr>
          <w:rFonts w:ascii="Calibri" w:eastAsia="Calibri" w:hAnsi="Calibri" w:cs="Calibri"/>
          <w:sz w:val="24"/>
          <w:szCs w:val="24"/>
        </w:rPr>
        <w:t>Faciliter et appuyer le suivi et le rapport de la mission d’évaluation finale du projet</w:t>
      </w:r>
    </w:p>
    <w:p w14:paraId="65F748EF" w14:textId="77777777" w:rsidR="009A6C61" w:rsidRPr="00D26B66" w:rsidRDefault="00E076AF" w:rsidP="00D26B66">
      <w:pPr>
        <w:keepNext/>
        <w:numPr>
          <w:ilvl w:val="0"/>
          <w:numId w:val="10"/>
        </w:numPr>
        <w:pBdr>
          <w:top w:val="nil"/>
          <w:left w:val="nil"/>
          <w:bottom w:val="nil"/>
          <w:right w:val="nil"/>
          <w:between w:val="nil"/>
        </w:pBdr>
        <w:spacing w:after="120" w:line="240" w:lineRule="auto"/>
        <w:ind w:left="1" w:hanging="3"/>
        <w:jc w:val="left"/>
        <w:rPr>
          <w:rFonts w:ascii="Calibri" w:eastAsia="Calibri" w:hAnsi="Calibri" w:cs="Calibri"/>
          <w:b/>
          <w:sz w:val="28"/>
          <w:szCs w:val="28"/>
        </w:rPr>
      </w:pPr>
      <w:r>
        <w:rPr>
          <w:rFonts w:ascii="Calibri" w:eastAsia="Calibri" w:hAnsi="Calibri" w:cs="Calibri"/>
          <w:b/>
          <w:sz w:val="28"/>
          <w:szCs w:val="28"/>
        </w:rPr>
        <w:t>L</w:t>
      </w:r>
      <w:r w:rsidR="00DF2F86" w:rsidRPr="00D26B66">
        <w:rPr>
          <w:rFonts w:ascii="Calibri" w:eastAsia="Calibri" w:hAnsi="Calibri" w:cs="Calibri"/>
          <w:b/>
          <w:sz w:val="28"/>
          <w:szCs w:val="28"/>
        </w:rPr>
        <w:t>ivrables</w:t>
      </w:r>
      <w:r>
        <w:rPr>
          <w:rFonts w:ascii="Calibri" w:eastAsia="Calibri" w:hAnsi="Calibri" w:cs="Calibri"/>
          <w:b/>
          <w:sz w:val="28"/>
          <w:szCs w:val="28"/>
        </w:rPr>
        <w:t xml:space="preserve"> de la mission</w:t>
      </w:r>
      <w:r w:rsidR="00D26B66">
        <w:rPr>
          <w:rFonts w:ascii="Calibri" w:eastAsia="Calibri" w:hAnsi="Calibri" w:cs="Calibri"/>
          <w:b/>
          <w:sz w:val="28"/>
          <w:szCs w:val="28"/>
        </w:rPr>
        <w:t xml:space="preserve"> </w:t>
      </w:r>
    </w:p>
    <w:p w14:paraId="5AB5F8F3" w14:textId="77777777" w:rsidR="009A6C61" w:rsidRPr="004A6537" w:rsidRDefault="00DF2F86">
      <w:pPr>
        <w:spacing w:line="276" w:lineRule="auto"/>
        <w:ind w:left="0" w:hanging="2"/>
        <w:rPr>
          <w:rFonts w:ascii="Calibri" w:eastAsia="Calibri" w:hAnsi="Calibri" w:cs="Calibri"/>
          <w:sz w:val="24"/>
          <w:szCs w:val="24"/>
        </w:rPr>
      </w:pPr>
      <w:r w:rsidRPr="004A6537">
        <w:rPr>
          <w:rFonts w:ascii="Calibri" w:eastAsia="Calibri" w:hAnsi="Calibri" w:cs="Calibri"/>
          <w:sz w:val="24"/>
          <w:szCs w:val="24"/>
        </w:rPr>
        <w:t xml:space="preserve">Les principaux livrables de </w:t>
      </w:r>
      <w:r w:rsidR="00E076AF" w:rsidRPr="004A6537">
        <w:rPr>
          <w:rFonts w:ascii="Calibri" w:eastAsia="Calibri" w:hAnsi="Calibri" w:cs="Calibri"/>
          <w:sz w:val="24"/>
          <w:szCs w:val="24"/>
        </w:rPr>
        <w:t xml:space="preserve">la mission </w:t>
      </w:r>
      <w:r w:rsidRPr="004A6537">
        <w:rPr>
          <w:rFonts w:ascii="Calibri" w:eastAsia="Calibri" w:hAnsi="Calibri" w:cs="Calibri"/>
          <w:sz w:val="24"/>
          <w:szCs w:val="24"/>
        </w:rPr>
        <w:t>sont les suivants :</w:t>
      </w:r>
    </w:p>
    <w:p w14:paraId="121C7359" w14:textId="77777777" w:rsidR="00E076AF" w:rsidRPr="004A6537" w:rsidRDefault="00E076AF">
      <w:pPr>
        <w:spacing w:line="276" w:lineRule="auto"/>
        <w:ind w:left="0" w:hanging="2"/>
        <w:rPr>
          <w:rFonts w:ascii="Calibri" w:hAnsi="Calibri"/>
          <w:sz w:val="24"/>
          <w:szCs w:val="24"/>
        </w:rPr>
      </w:pPr>
      <w:r w:rsidRPr="004A6537">
        <w:rPr>
          <w:rFonts w:ascii="Calibri" w:hAnsi="Calibri"/>
          <w:sz w:val="24"/>
          <w:szCs w:val="24"/>
        </w:rPr>
        <w:t>Des rapports périodiques (mensuels, trimestriels et annuels) de suivi des activités et documentés, relatifs à la réalisation du projet PAQ-DGSE ISLAIB, présentant les résultats des différentes tâches réalisées et conformément aux résultats attendus du programme ;</w:t>
      </w:r>
    </w:p>
    <w:p w14:paraId="6881D47A" w14:textId="77777777" w:rsidR="00E076AF" w:rsidRPr="004A6537" w:rsidRDefault="00E076AF">
      <w:pPr>
        <w:spacing w:line="276" w:lineRule="auto"/>
        <w:ind w:left="0" w:hanging="2"/>
        <w:rPr>
          <w:rFonts w:ascii="Calibri" w:hAnsi="Calibri"/>
          <w:sz w:val="24"/>
          <w:szCs w:val="24"/>
        </w:rPr>
      </w:pPr>
      <w:r w:rsidRPr="004A6537">
        <w:rPr>
          <w:rFonts w:ascii="Calibri" w:hAnsi="Calibri"/>
          <w:sz w:val="24"/>
          <w:szCs w:val="24"/>
        </w:rPr>
        <w:t>Des notes techniques développées présentant le processus des activités à réaliser : ateliers, réunions ; sessions de formation, missions de terrain, etc.</w:t>
      </w:r>
    </w:p>
    <w:p w14:paraId="57C14088" w14:textId="77777777" w:rsidR="00791105" w:rsidRPr="004A6537" w:rsidRDefault="00E076AF">
      <w:pPr>
        <w:spacing w:line="276" w:lineRule="auto"/>
        <w:ind w:left="0" w:hanging="2"/>
        <w:rPr>
          <w:rFonts w:ascii="Calibri" w:hAnsi="Calibri"/>
          <w:sz w:val="24"/>
          <w:szCs w:val="24"/>
        </w:rPr>
      </w:pPr>
      <w:r w:rsidRPr="004A6537">
        <w:rPr>
          <w:rFonts w:ascii="Calibri" w:hAnsi="Calibri"/>
          <w:sz w:val="24"/>
          <w:szCs w:val="24"/>
        </w:rPr>
        <w:lastRenderedPageBreak/>
        <w:t xml:space="preserve">- Des comptes rendus des réunions du comité de pilotage ; </w:t>
      </w:r>
    </w:p>
    <w:p w14:paraId="2BD5970C" w14:textId="77777777" w:rsidR="00791105" w:rsidRPr="004A6537" w:rsidRDefault="00E076AF">
      <w:pPr>
        <w:spacing w:line="276" w:lineRule="auto"/>
        <w:ind w:left="0" w:hanging="2"/>
        <w:rPr>
          <w:rFonts w:ascii="Calibri" w:hAnsi="Calibri"/>
          <w:sz w:val="24"/>
          <w:szCs w:val="24"/>
        </w:rPr>
      </w:pPr>
      <w:r w:rsidRPr="004A6537">
        <w:rPr>
          <w:rFonts w:ascii="Calibri" w:hAnsi="Calibri"/>
          <w:sz w:val="24"/>
          <w:szCs w:val="24"/>
        </w:rPr>
        <w:t xml:space="preserve">- Des rapports de mission de terrain ; </w:t>
      </w:r>
    </w:p>
    <w:p w14:paraId="3C106194" w14:textId="77777777" w:rsidR="00E076AF" w:rsidRPr="004A6537" w:rsidRDefault="00E076AF">
      <w:pPr>
        <w:spacing w:line="276" w:lineRule="auto"/>
        <w:ind w:left="0" w:hanging="2"/>
        <w:rPr>
          <w:rFonts w:ascii="Calibri" w:hAnsi="Calibri"/>
          <w:sz w:val="24"/>
          <w:szCs w:val="24"/>
        </w:rPr>
      </w:pPr>
      <w:r w:rsidRPr="004A6537">
        <w:rPr>
          <w:rFonts w:ascii="Calibri" w:hAnsi="Calibri"/>
          <w:sz w:val="24"/>
          <w:szCs w:val="24"/>
        </w:rPr>
        <w:t>- Des notes de suivi régulier et actualisé de l’exécution du projet sur la base des rapports et de la documentation produite.</w:t>
      </w:r>
    </w:p>
    <w:p w14:paraId="5B7C49C6"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En plus des livrables mentionnés ci-dessus, les deux livrables suivants seront</w:t>
      </w:r>
      <w:r w:rsidR="005F555E" w:rsidRPr="004A6537">
        <w:rPr>
          <w:rFonts w:ascii="Calibri" w:hAnsi="Calibri"/>
          <w:sz w:val="24"/>
          <w:szCs w:val="24"/>
        </w:rPr>
        <w:t xml:space="preserve"> </w:t>
      </w:r>
      <w:r w:rsidRPr="004A6537">
        <w:rPr>
          <w:rFonts w:ascii="Calibri" w:hAnsi="Calibri"/>
          <w:sz w:val="24"/>
          <w:szCs w:val="24"/>
        </w:rPr>
        <w:t>émis car ils couvrent toute la mission :</w:t>
      </w:r>
    </w:p>
    <w:p w14:paraId="4A27170F" w14:textId="77777777" w:rsidR="00791105" w:rsidRPr="004A6537" w:rsidRDefault="00791105" w:rsidP="00791105">
      <w:pPr>
        <w:spacing w:line="276" w:lineRule="auto"/>
        <w:ind w:left="0" w:hanging="2"/>
        <w:rPr>
          <w:rFonts w:ascii="Calibri" w:hAnsi="Calibri"/>
          <w:b/>
          <w:sz w:val="24"/>
          <w:szCs w:val="24"/>
        </w:rPr>
      </w:pPr>
      <w:r w:rsidRPr="004A6537">
        <w:rPr>
          <w:rFonts w:ascii="Calibri" w:hAnsi="Calibri"/>
          <w:b/>
          <w:sz w:val="24"/>
          <w:szCs w:val="24"/>
        </w:rPr>
        <w:t>Rapports intermédiaires</w:t>
      </w:r>
    </w:p>
    <w:p w14:paraId="58AC6407"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A la fin de chaque mois, un rapport intermédiaire, permettant de suivre l’avancement</w:t>
      </w:r>
      <w:r w:rsidR="00015214" w:rsidRPr="004A6537">
        <w:rPr>
          <w:rFonts w:ascii="Calibri" w:hAnsi="Calibri"/>
          <w:sz w:val="24"/>
          <w:szCs w:val="24"/>
        </w:rPr>
        <w:t xml:space="preserve"> </w:t>
      </w:r>
      <w:r w:rsidRPr="004A6537">
        <w:rPr>
          <w:rFonts w:ascii="Calibri" w:hAnsi="Calibri"/>
          <w:sz w:val="24"/>
          <w:szCs w:val="24"/>
        </w:rPr>
        <w:t>de la mission, sera rédigé par le consultant. Ce rapport doit être directement remis au</w:t>
      </w:r>
      <w:r w:rsidR="00015214" w:rsidRPr="004A6537">
        <w:rPr>
          <w:rFonts w:ascii="Calibri" w:hAnsi="Calibri"/>
          <w:sz w:val="24"/>
          <w:szCs w:val="24"/>
        </w:rPr>
        <w:t xml:space="preserve"> chef du projet</w:t>
      </w:r>
      <w:r w:rsidRPr="004A6537">
        <w:rPr>
          <w:rFonts w:ascii="Calibri" w:hAnsi="Calibri"/>
          <w:sz w:val="24"/>
          <w:szCs w:val="24"/>
        </w:rPr>
        <w:t xml:space="preserve"> par le consultant. Il décrira :</w:t>
      </w:r>
    </w:p>
    <w:p w14:paraId="6886489E"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Les activités du consultant durant le mois ;</w:t>
      </w:r>
    </w:p>
    <w:p w14:paraId="029CBAB5"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Les activités prévues pour le mois suivant ;</w:t>
      </w:r>
    </w:p>
    <w:p w14:paraId="51B3550B"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Les dates du prochain mois (et des mois suivants, le cas échéant) ;</w:t>
      </w:r>
    </w:p>
    <w:p w14:paraId="67D2760A"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Un planning (ou un ajustement) des activités jusqu’à la fin de mission et</w:t>
      </w:r>
      <w:r w:rsidR="005F555E" w:rsidRPr="004A6537">
        <w:rPr>
          <w:rFonts w:ascii="Calibri" w:hAnsi="Calibri"/>
          <w:sz w:val="24"/>
          <w:szCs w:val="24"/>
        </w:rPr>
        <w:t xml:space="preserve"> </w:t>
      </w:r>
      <w:r w:rsidRPr="004A6537">
        <w:rPr>
          <w:rFonts w:ascii="Calibri" w:hAnsi="Calibri"/>
          <w:sz w:val="24"/>
          <w:szCs w:val="24"/>
        </w:rPr>
        <w:t>leur répartition prévisionnelle.</w:t>
      </w:r>
    </w:p>
    <w:p w14:paraId="100755D2"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Les rapports intermédiaires doivent mentionner également les éventuelles difficultés</w:t>
      </w:r>
      <w:r w:rsidR="00015214" w:rsidRPr="004A6537">
        <w:rPr>
          <w:rFonts w:ascii="Calibri" w:hAnsi="Calibri"/>
          <w:sz w:val="24"/>
          <w:szCs w:val="24"/>
        </w:rPr>
        <w:t xml:space="preserve"> </w:t>
      </w:r>
      <w:r w:rsidRPr="004A6537">
        <w:rPr>
          <w:rFonts w:ascii="Calibri" w:hAnsi="Calibri"/>
          <w:sz w:val="24"/>
          <w:szCs w:val="24"/>
        </w:rPr>
        <w:t>rencontrées (ou prévisibles) et les propositions correspondantes. Ces rapports</w:t>
      </w:r>
      <w:r w:rsidR="005F555E" w:rsidRPr="004A6537">
        <w:rPr>
          <w:rFonts w:ascii="Calibri" w:hAnsi="Calibri"/>
          <w:sz w:val="24"/>
          <w:szCs w:val="24"/>
        </w:rPr>
        <w:t xml:space="preserve"> </w:t>
      </w:r>
      <w:r w:rsidRPr="004A6537">
        <w:rPr>
          <w:rFonts w:ascii="Calibri" w:hAnsi="Calibri"/>
          <w:sz w:val="24"/>
          <w:szCs w:val="24"/>
        </w:rPr>
        <w:t>intermédiaires seront, notamment, utilisés comme supports lors des débriefings de</w:t>
      </w:r>
      <w:r w:rsidR="005F555E" w:rsidRPr="004A6537">
        <w:rPr>
          <w:rFonts w:ascii="Calibri" w:hAnsi="Calibri"/>
          <w:sz w:val="24"/>
          <w:szCs w:val="24"/>
        </w:rPr>
        <w:t xml:space="preserve"> </w:t>
      </w:r>
      <w:r w:rsidRPr="004A6537">
        <w:rPr>
          <w:rFonts w:ascii="Calibri" w:hAnsi="Calibri"/>
          <w:sz w:val="24"/>
          <w:szCs w:val="24"/>
        </w:rPr>
        <w:t>fin de phase. L’approbation des rapports intermédiaires constitue une condition</w:t>
      </w:r>
      <w:r w:rsidR="005F555E" w:rsidRPr="004A6537">
        <w:rPr>
          <w:rFonts w:ascii="Calibri" w:hAnsi="Calibri"/>
          <w:sz w:val="24"/>
          <w:szCs w:val="24"/>
        </w:rPr>
        <w:t xml:space="preserve"> </w:t>
      </w:r>
      <w:r w:rsidRPr="004A6537">
        <w:rPr>
          <w:rFonts w:ascii="Calibri" w:hAnsi="Calibri"/>
          <w:sz w:val="24"/>
          <w:szCs w:val="24"/>
        </w:rPr>
        <w:t>nécessaire à la réalisation de l’étape suivante.</w:t>
      </w:r>
    </w:p>
    <w:p w14:paraId="04741A41"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Durant la dernière phase, un rapport provisoire sera remis au comité</w:t>
      </w:r>
      <w:r w:rsidR="005F555E" w:rsidRPr="004A6537">
        <w:rPr>
          <w:rFonts w:ascii="Calibri" w:hAnsi="Calibri"/>
          <w:sz w:val="24"/>
          <w:szCs w:val="24"/>
        </w:rPr>
        <w:t xml:space="preserve"> </w:t>
      </w:r>
      <w:r w:rsidRPr="004A6537">
        <w:rPr>
          <w:rFonts w:ascii="Calibri" w:hAnsi="Calibri"/>
          <w:sz w:val="24"/>
          <w:szCs w:val="24"/>
        </w:rPr>
        <w:t xml:space="preserve">d’exécution du projet </w:t>
      </w:r>
      <w:r w:rsidR="005F555E" w:rsidRPr="004A6537">
        <w:rPr>
          <w:rFonts w:ascii="Calibri" w:hAnsi="Calibri"/>
          <w:sz w:val="24"/>
          <w:szCs w:val="24"/>
        </w:rPr>
        <w:t>PAQ-DGSE ISLAIB</w:t>
      </w:r>
      <w:r w:rsidRPr="004A6537">
        <w:rPr>
          <w:rFonts w:ascii="Calibri" w:hAnsi="Calibri"/>
          <w:sz w:val="24"/>
          <w:szCs w:val="24"/>
        </w:rPr>
        <w:t>.</w:t>
      </w:r>
    </w:p>
    <w:p w14:paraId="751FF598" w14:textId="77777777" w:rsidR="009525E8" w:rsidRPr="004A6537" w:rsidRDefault="003D6430" w:rsidP="007E2291">
      <w:pPr>
        <w:pStyle w:val="Normal1"/>
        <w:jc w:val="both"/>
        <w:rPr>
          <w:rFonts w:ascii="Calibri" w:eastAsia="Times New Roman" w:hAnsi="Calibri" w:cs="Times New Roman"/>
          <w:b/>
          <w:sz w:val="24"/>
          <w:szCs w:val="24"/>
        </w:rPr>
      </w:pPr>
      <w:r w:rsidRPr="004A6537">
        <w:rPr>
          <w:rFonts w:ascii="Calibri" w:eastAsia="Times New Roman" w:hAnsi="Calibri" w:cs="Times New Roman"/>
          <w:b/>
          <w:sz w:val="24"/>
          <w:szCs w:val="24"/>
        </w:rPr>
        <w:t xml:space="preserve">Rapport sur chaque activité organisée </w:t>
      </w:r>
    </w:p>
    <w:p w14:paraId="661DBB15" w14:textId="77777777" w:rsidR="003D6430" w:rsidRPr="004A6537" w:rsidRDefault="007E2291" w:rsidP="003D6430">
      <w:pPr>
        <w:pStyle w:val="Normal1"/>
        <w:jc w:val="both"/>
        <w:rPr>
          <w:rFonts w:ascii="Calibri" w:eastAsia="Times New Roman" w:hAnsi="Calibri" w:cs="Times New Roman"/>
          <w:position w:val="-1"/>
          <w:sz w:val="24"/>
          <w:szCs w:val="24"/>
          <w:lang w:eastAsia="de-DE"/>
        </w:rPr>
      </w:pPr>
      <w:r w:rsidRPr="004A6537">
        <w:rPr>
          <w:rFonts w:ascii="Calibri" w:eastAsia="Times New Roman" w:hAnsi="Calibri" w:cs="Times New Roman"/>
          <w:position w:val="-1"/>
          <w:sz w:val="24"/>
          <w:szCs w:val="24"/>
          <w:lang w:eastAsia="de-DE"/>
        </w:rPr>
        <w:t>Après la réalisation d’une activité ou un évènement, un rapport récapitulatif sera rédigé par le consultant</w:t>
      </w:r>
      <w:r w:rsidR="001E7C68" w:rsidRPr="004A6537">
        <w:rPr>
          <w:rFonts w:ascii="Calibri" w:eastAsia="Times New Roman" w:hAnsi="Calibri" w:cs="Times New Roman"/>
          <w:position w:val="-1"/>
          <w:sz w:val="24"/>
          <w:szCs w:val="24"/>
          <w:lang w:eastAsia="de-DE"/>
        </w:rPr>
        <w:t xml:space="preserve"> afin d’être diffusé et partagé.</w:t>
      </w:r>
    </w:p>
    <w:p w14:paraId="1D9F0001" w14:textId="77777777" w:rsidR="00791105" w:rsidRPr="004A6537" w:rsidRDefault="00791105" w:rsidP="00791105">
      <w:pPr>
        <w:spacing w:line="276" w:lineRule="auto"/>
        <w:ind w:left="0" w:hanging="2"/>
        <w:rPr>
          <w:rFonts w:ascii="Calibri" w:hAnsi="Calibri"/>
          <w:b/>
          <w:sz w:val="24"/>
          <w:szCs w:val="24"/>
        </w:rPr>
      </w:pPr>
      <w:r w:rsidRPr="004A6537">
        <w:rPr>
          <w:rFonts w:ascii="Calibri" w:hAnsi="Calibri"/>
          <w:b/>
          <w:sz w:val="24"/>
          <w:szCs w:val="24"/>
        </w:rPr>
        <w:t>Rapport final</w:t>
      </w:r>
    </w:p>
    <w:p w14:paraId="77CFE500"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Le rapport final, qui doit être soigneusement rédigé, sera remis par le consultant au</w:t>
      </w:r>
      <w:r w:rsidR="005F555E" w:rsidRPr="004A6537">
        <w:rPr>
          <w:rFonts w:ascii="Calibri" w:hAnsi="Calibri"/>
          <w:sz w:val="24"/>
          <w:szCs w:val="24"/>
        </w:rPr>
        <w:t xml:space="preserve"> </w:t>
      </w:r>
      <w:r w:rsidRPr="004A6537">
        <w:rPr>
          <w:rFonts w:ascii="Calibri" w:hAnsi="Calibri"/>
          <w:sz w:val="24"/>
          <w:szCs w:val="24"/>
        </w:rPr>
        <w:t xml:space="preserve">comité d’exécution du projet </w:t>
      </w:r>
      <w:r w:rsidR="005F555E" w:rsidRPr="004A6537">
        <w:rPr>
          <w:rFonts w:ascii="Calibri" w:hAnsi="Calibri"/>
          <w:sz w:val="24"/>
          <w:szCs w:val="24"/>
        </w:rPr>
        <w:t>PAQ-DGSE ISLAIB</w:t>
      </w:r>
      <w:r w:rsidRPr="004A6537">
        <w:rPr>
          <w:rFonts w:ascii="Calibri" w:hAnsi="Calibri"/>
          <w:sz w:val="24"/>
          <w:szCs w:val="24"/>
        </w:rPr>
        <w:t xml:space="preserve"> dans un délai de 10 jours calendaires à</w:t>
      </w:r>
      <w:r w:rsidR="005F555E" w:rsidRPr="004A6537">
        <w:rPr>
          <w:rFonts w:ascii="Calibri" w:hAnsi="Calibri"/>
          <w:sz w:val="24"/>
          <w:szCs w:val="24"/>
        </w:rPr>
        <w:t xml:space="preserve"> </w:t>
      </w:r>
      <w:r w:rsidRPr="004A6537">
        <w:rPr>
          <w:rFonts w:ascii="Calibri" w:hAnsi="Calibri"/>
          <w:sz w:val="24"/>
          <w:szCs w:val="24"/>
        </w:rPr>
        <w:t>compter du dernier jour de la mission du consultant.</w:t>
      </w:r>
    </w:p>
    <w:p w14:paraId="7D912B81"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Le rapport final présentera notamment :</w:t>
      </w:r>
    </w:p>
    <w:p w14:paraId="453EF377"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La description précise des actions réalisées ;</w:t>
      </w:r>
    </w:p>
    <w:p w14:paraId="1B0F02F6"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Les résultats obtenus (variation d’indicateurs de performance) ;</w:t>
      </w:r>
    </w:p>
    <w:p w14:paraId="29F14BF8" w14:textId="77777777" w:rsidR="003D6430" w:rsidRPr="004A6537" w:rsidRDefault="003D6430" w:rsidP="00791105">
      <w:pPr>
        <w:spacing w:line="276" w:lineRule="auto"/>
        <w:ind w:left="0" w:hanging="2"/>
        <w:rPr>
          <w:rFonts w:ascii="Calibri" w:hAnsi="Calibri"/>
          <w:sz w:val="24"/>
          <w:szCs w:val="24"/>
        </w:rPr>
      </w:pPr>
    </w:p>
    <w:p w14:paraId="28FC3034"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Les rapports devront être organisés, contenir un résumé et reporter en annexes les sujets</w:t>
      </w:r>
      <w:r w:rsidR="005F555E" w:rsidRPr="004A6537">
        <w:rPr>
          <w:rFonts w:ascii="Calibri" w:hAnsi="Calibri"/>
          <w:sz w:val="24"/>
          <w:szCs w:val="24"/>
        </w:rPr>
        <w:t xml:space="preserve"> </w:t>
      </w:r>
      <w:r w:rsidRPr="004A6537">
        <w:rPr>
          <w:rFonts w:ascii="Calibri" w:hAnsi="Calibri"/>
          <w:sz w:val="24"/>
          <w:szCs w:val="24"/>
        </w:rPr>
        <w:t>étudiés de façon détaillée. Les résultats doivent être structurés. Les sources d’information doivent être mentionnées lorsque c’est applicable, et la qualité et la précision des informations</w:t>
      </w:r>
      <w:r w:rsidR="003D6430" w:rsidRPr="004A6537">
        <w:rPr>
          <w:rFonts w:ascii="Calibri" w:hAnsi="Calibri"/>
          <w:sz w:val="24"/>
          <w:szCs w:val="24"/>
        </w:rPr>
        <w:t xml:space="preserve"> </w:t>
      </w:r>
      <w:r w:rsidRPr="004A6537">
        <w:rPr>
          <w:rFonts w:ascii="Calibri" w:hAnsi="Calibri"/>
          <w:sz w:val="24"/>
          <w:szCs w:val="24"/>
        </w:rPr>
        <w:t>doivent être contrôlées. Une liste des contacts personnels essentiels doit être insérée.</w:t>
      </w:r>
    </w:p>
    <w:p w14:paraId="6DD1FCD3"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Tous les livrables sont rédigés en français. Ils doivent être fournis par courrier électronique</w:t>
      </w:r>
      <w:r w:rsidR="003D6430" w:rsidRPr="004A6537">
        <w:rPr>
          <w:rFonts w:ascii="Calibri" w:hAnsi="Calibri"/>
          <w:sz w:val="24"/>
          <w:szCs w:val="24"/>
        </w:rPr>
        <w:t xml:space="preserve"> </w:t>
      </w:r>
      <w:r w:rsidRPr="004A6537">
        <w:rPr>
          <w:rFonts w:ascii="Calibri" w:hAnsi="Calibri"/>
          <w:sz w:val="24"/>
          <w:szCs w:val="24"/>
        </w:rPr>
        <w:t>(sous format Word et PDF) selon la forme jugée satisfaisante par le comité d’exécution du</w:t>
      </w:r>
      <w:r w:rsidR="003D6430" w:rsidRPr="004A6537">
        <w:rPr>
          <w:rFonts w:ascii="Calibri" w:hAnsi="Calibri"/>
          <w:sz w:val="24"/>
          <w:szCs w:val="24"/>
        </w:rPr>
        <w:t xml:space="preserve"> </w:t>
      </w:r>
      <w:r w:rsidRPr="004A6537">
        <w:rPr>
          <w:rFonts w:ascii="Calibri" w:hAnsi="Calibri"/>
          <w:sz w:val="24"/>
          <w:szCs w:val="24"/>
        </w:rPr>
        <w:t xml:space="preserve">projet </w:t>
      </w:r>
      <w:r w:rsidR="003D6430" w:rsidRPr="004A6537">
        <w:rPr>
          <w:rFonts w:ascii="Calibri" w:hAnsi="Calibri"/>
          <w:sz w:val="24"/>
          <w:szCs w:val="24"/>
        </w:rPr>
        <w:t>PAQ-DGSE</w:t>
      </w:r>
      <w:r w:rsidRPr="004A6537">
        <w:rPr>
          <w:rFonts w:ascii="Calibri" w:hAnsi="Calibri"/>
          <w:sz w:val="24"/>
          <w:szCs w:val="24"/>
        </w:rPr>
        <w:t>.</w:t>
      </w:r>
    </w:p>
    <w:p w14:paraId="2BDD24DD"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lastRenderedPageBreak/>
        <w:t>L’envoi du rapport final de mission à l</w:t>
      </w:r>
      <w:r w:rsidR="001E7C68" w:rsidRPr="004A6537">
        <w:rPr>
          <w:rFonts w:ascii="Calibri" w:hAnsi="Calibri"/>
          <w:sz w:val="24"/>
          <w:szCs w:val="24"/>
        </w:rPr>
        <w:t>’ISLAIB</w:t>
      </w:r>
      <w:r w:rsidRPr="004A6537">
        <w:rPr>
          <w:rFonts w:ascii="Calibri" w:hAnsi="Calibri"/>
          <w:sz w:val="24"/>
          <w:szCs w:val="24"/>
        </w:rPr>
        <w:t xml:space="preserve"> doit être effectué, dans les 15 jours qui suivent la</w:t>
      </w:r>
      <w:r w:rsidR="003D6430" w:rsidRPr="004A6537">
        <w:rPr>
          <w:rFonts w:ascii="Calibri" w:hAnsi="Calibri"/>
          <w:sz w:val="24"/>
          <w:szCs w:val="24"/>
        </w:rPr>
        <w:t xml:space="preserve"> </w:t>
      </w:r>
      <w:r w:rsidRPr="004A6537">
        <w:rPr>
          <w:rFonts w:ascii="Calibri" w:hAnsi="Calibri"/>
          <w:sz w:val="24"/>
          <w:szCs w:val="24"/>
        </w:rPr>
        <w:t>fin de la mission.</w:t>
      </w:r>
    </w:p>
    <w:p w14:paraId="5DDBEFA6"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 xml:space="preserve">La version finale des livrables doit être validée par le chef du projet </w:t>
      </w:r>
      <w:r w:rsidR="003D6430" w:rsidRPr="004A6537">
        <w:rPr>
          <w:rFonts w:ascii="Calibri" w:hAnsi="Calibri"/>
          <w:sz w:val="24"/>
          <w:szCs w:val="24"/>
        </w:rPr>
        <w:t>PAQ-DGSE ISLAIB</w:t>
      </w:r>
      <w:r w:rsidRPr="004A6537">
        <w:rPr>
          <w:rFonts w:ascii="Calibri" w:hAnsi="Calibri"/>
          <w:sz w:val="24"/>
          <w:szCs w:val="24"/>
        </w:rPr>
        <w:t>.</w:t>
      </w:r>
    </w:p>
    <w:p w14:paraId="5985AA70" w14:textId="77777777" w:rsidR="00791105" w:rsidRPr="004A6537" w:rsidRDefault="00791105" w:rsidP="00791105">
      <w:pPr>
        <w:spacing w:line="276" w:lineRule="auto"/>
        <w:ind w:left="0" w:hanging="2"/>
        <w:rPr>
          <w:rFonts w:ascii="Calibri" w:hAnsi="Calibri"/>
          <w:sz w:val="24"/>
          <w:szCs w:val="24"/>
        </w:rPr>
      </w:pPr>
      <w:r w:rsidRPr="004A6537">
        <w:rPr>
          <w:rFonts w:ascii="Calibri" w:hAnsi="Calibri"/>
          <w:sz w:val="24"/>
          <w:szCs w:val="24"/>
        </w:rPr>
        <w:t>Le planning de réalisation de la mission ainsi que les délais de soumission des</w:t>
      </w:r>
      <w:r w:rsidR="003D6430" w:rsidRPr="004A6537">
        <w:rPr>
          <w:rFonts w:ascii="Calibri" w:hAnsi="Calibri"/>
          <w:sz w:val="24"/>
          <w:szCs w:val="24"/>
        </w:rPr>
        <w:t xml:space="preserve"> </w:t>
      </w:r>
      <w:r w:rsidRPr="004A6537">
        <w:rPr>
          <w:rFonts w:ascii="Calibri" w:hAnsi="Calibri"/>
          <w:sz w:val="24"/>
          <w:szCs w:val="24"/>
        </w:rPr>
        <w:t>livrables seront définis dans le contrat du consultant.</w:t>
      </w:r>
    </w:p>
    <w:p w14:paraId="77E8838B" w14:textId="77777777" w:rsidR="00791105" w:rsidRDefault="00791105">
      <w:pPr>
        <w:spacing w:line="276" w:lineRule="auto"/>
        <w:ind w:left="0" w:hanging="2"/>
      </w:pPr>
    </w:p>
    <w:p w14:paraId="2E0B6B2D" w14:textId="77777777" w:rsidR="009A6C61" w:rsidRPr="00D26B66" w:rsidRDefault="00D26B66" w:rsidP="00D26B66">
      <w:pPr>
        <w:keepNext/>
        <w:numPr>
          <w:ilvl w:val="0"/>
          <w:numId w:val="10"/>
        </w:numPr>
        <w:pBdr>
          <w:top w:val="nil"/>
          <w:left w:val="nil"/>
          <w:bottom w:val="nil"/>
          <w:right w:val="nil"/>
          <w:between w:val="nil"/>
        </w:pBdr>
        <w:spacing w:after="120" w:line="240" w:lineRule="auto"/>
        <w:ind w:left="1" w:hanging="3"/>
        <w:jc w:val="left"/>
        <w:rPr>
          <w:rFonts w:ascii="Calibri" w:eastAsia="Calibri" w:hAnsi="Calibri" w:cs="Calibri"/>
          <w:b/>
          <w:sz w:val="28"/>
          <w:szCs w:val="28"/>
        </w:rPr>
      </w:pPr>
      <w:r>
        <w:rPr>
          <w:rFonts w:ascii="Calibri" w:eastAsia="Calibri" w:hAnsi="Calibri" w:cs="Calibri"/>
          <w:b/>
          <w:sz w:val="28"/>
          <w:szCs w:val="28"/>
        </w:rPr>
        <w:t>Profil du consultant</w:t>
      </w:r>
    </w:p>
    <w:p w14:paraId="071B649C" w14:textId="77777777" w:rsidR="009A6C61" w:rsidRDefault="00DF2F86">
      <w:pPr>
        <w:spacing w:line="276" w:lineRule="auto"/>
        <w:ind w:left="0" w:hanging="2"/>
        <w:rPr>
          <w:rFonts w:ascii="Calibri" w:eastAsia="Calibri" w:hAnsi="Calibri" w:cs="Calibri"/>
          <w:sz w:val="24"/>
          <w:szCs w:val="24"/>
        </w:rPr>
      </w:pPr>
      <w:r>
        <w:rPr>
          <w:rFonts w:ascii="Calibri" w:eastAsia="Calibri" w:hAnsi="Calibri" w:cs="Calibri"/>
          <w:sz w:val="24"/>
          <w:szCs w:val="24"/>
        </w:rPr>
        <w:t>En raison de la nature de la mission, le profil recherché pour cette miss</w:t>
      </w:r>
      <w:r w:rsidR="00D26B66">
        <w:rPr>
          <w:rFonts w:ascii="Calibri" w:eastAsia="Calibri" w:hAnsi="Calibri" w:cs="Calibri"/>
          <w:sz w:val="24"/>
          <w:szCs w:val="24"/>
        </w:rPr>
        <w:t xml:space="preserve">ion est un(e) expert(e) </w:t>
      </w:r>
      <w:r w:rsidR="00DB1F54">
        <w:rPr>
          <w:rFonts w:ascii="Calibri" w:eastAsia="Calibri" w:hAnsi="Calibri" w:cs="Calibri"/>
          <w:sz w:val="24"/>
          <w:szCs w:val="24"/>
        </w:rPr>
        <w:t>junior</w:t>
      </w:r>
      <w:r w:rsidR="00D26B66">
        <w:rPr>
          <w:rFonts w:ascii="Calibri" w:eastAsia="Calibri" w:hAnsi="Calibri" w:cs="Calibri"/>
          <w:sz w:val="24"/>
          <w:szCs w:val="24"/>
        </w:rPr>
        <w:t xml:space="preserve"> </w:t>
      </w:r>
      <w:r>
        <w:rPr>
          <w:rFonts w:ascii="Calibri" w:eastAsia="Calibri" w:hAnsi="Calibri" w:cs="Calibri"/>
          <w:sz w:val="24"/>
          <w:szCs w:val="24"/>
        </w:rPr>
        <w:t>qui doit posséder les qualifications suivantes</w:t>
      </w:r>
      <w:r w:rsidR="00D26B66">
        <w:rPr>
          <w:rFonts w:ascii="Calibri" w:eastAsia="Calibri" w:hAnsi="Calibri" w:cs="Calibri"/>
          <w:sz w:val="24"/>
          <w:szCs w:val="24"/>
        </w:rPr>
        <w:t xml:space="preserve"> </w:t>
      </w:r>
      <w:r>
        <w:rPr>
          <w:rFonts w:ascii="Calibri" w:eastAsia="Calibri" w:hAnsi="Calibri" w:cs="Calibri"/>
          <w:sz w:val="24"/>
          <w:szCs w:val="24"/>
        </w:rPr>
        <w:t xml:space="preserve">: </w:t>
      </w:r>
    </w:p>
    <w:p w14:paraId="40EF5E2F" w14:textId="77777777" w:rsidR="00CF23ED" w:rsidRPr="00386C9B" w:rsidRDefault="00DF2F86" w:rsidP="00386C9B">
      <w:pPr>
        <w:pStyle w:val="Normal1"/>
        <w:numPr>
          <w:ilvl w:val="0"/>
          <w:numId w:val="25"/>
        </w:numPr>
        <w:contextualSpacing/>
        <w:rPr>
          <w:rFonts w:ascii="Calibri" w:eastAsia="Calibri" w:hAnsi="Calibri" w:cs="Calibri"/>
          <w:position w:val="-1"/>
          <w:sz w:val="24"/>
          <w:szCs w:val="24"/>
          <w:lang w:eastAsia="de-DE"/>
        </w:rPr>
      </w:pPr>
      <w:r w:rsidRPr="00386C9B">
        <w:rPr>
          <w:rFonts w:ascii="Calibri" w:eastAsia="Calibri" w:hAnsi="Calibri" w:cs="Calibri"/>
          <w:position w:val="-1"/>
          <w:sz w:val="24"/>
          <w:szCs w:val="24"/>
          <w:lang w:eastAsia="de-DE"/>
        </w:rPr>
        <w:t>Un niveau d’études supérieures, bac + 5</w:t>
      </w:r>
      <w:r w:rsidR="00CF23ED" w:rsidRPr="00386C9B">
        <w:rPr>
          <w:rFonts w:ascii="Calibri" w:eastAsia="Calibri" w:hAnsi="Calibri" w:cs="Calibri"/>
          <w:position w:val="-1"/>
          <w:sz w:val="24"/>
          <w:szCs w:val="24"/>
          <w:lang w:eastAsia="de-DE"/>
        </w:rPr>
        <w:t xml:space="preserve">, ingénieur </w:t>
      </w:r>
      <w:r w:rsidRPr="00386C9B">
        <w:rPr>
          <w:rFonts w:ascii="Calibri" w:eastAsia="Calibri" w:hAnsi="Calibri" w:cs="Calibri"/>
          <w:position w:val="-1"/>
          <w:sz w:val="24"/>
          <w:szCs w:val="24"/>
          <w:lang w:eastAsia="de-DE"/>
        </w:rPr>
        <w:t xml:space="preserve">ou doctorat </w:t>
      </w:r>
    </w:p>
    <w:p w14:paraId="39FCFCAD" w14:textId="77777777" w:rsidR="00CF23ED" w:rsidRPr="00386C9B" w:rsidRDefault="00CF23ED" w:rsidP="00386C9B">
      <w:pPr>
        <w:pStyle w:val="Normal1"/>
        <w:numPr>
          <w:ilvl w:val="0"/>
          <w:numId w:val="25"/>
        </w:numPr>
        <w:jc w:val="both"/>
        <w:rPr>
          <w:rFonts w:ascii="Calibri" w:eastAsia="Calibri" w:hAnsi="Calibri" w:cs="Calibri"/>
          <w:position w:val="-1"/>
          <w:sz w:val="24"/>
          <w:szCs w:val="24"/>
          <w:lang w:eastAsia="de-DE"/>
        </w:rPr>
      </w:pPr>
      <w:r w:rsidRPr="00386C9B">
        <w:rPr>
          <w:rFonts w:ascii="Calibri" w:eastAsia="Calibri" w:hAnsi="Calibri" w:cs="Calibri"/>
          <w:position w:val="-1"/>
          <w:sz w:val="24"/>
          <w:szCs w:val="24"/>
          <w:lang w:eastAsia="de-DE"/>
        </w:rPr>
        <w:t xml:space="preserve">Des connaissances souhaitées en </w:t>
      </w:r>
      <w:r w:rsidR="00386C9B" w:rsidRPr="00386C9B">
        <w:rPr>
          <w:rFonts w:ascii="Calibri" w:eastAsia="Calibri" w:hAnsi="Calibri" w:cs="Calibri"/>
          <w:position w:val="-1"/>
          <w:sz w:val="24"/>
          <w:szCs w:val="24"/>
          <w:lang w:eastAsia="de-DE"/>
        </w:rPr>
        <w:t>analyse et collecte de données</w:t>
      </w:r>
    </w:p>
    <w:p w14:paraId="39765D41" w14:textId="77777777" w:rsidR="00386C9B" w:rsidRPr="00386C9B" w:rsidRDefault="00386C9B" w:rsidP="00386C9B">
      <w:pPr>
        <w:pStyle w:val="Paragraphedeliste"/>
        <w:numPr>
          <w:ilvl w:val="0"/>
          <w:numId w:val="25"/>
        </w:numPr>
        <w:pBdr>
          <w:top w:val="nil"/>
          <w:left w:val="nil"/>
          <w:bottom w:val="nil"/>
          <w:right w:val="nil"/>
          <w:between w:val="nil"/>
        </w:pBdr>
        <w:spacing w:line="276" w:lineRule="auto"/>
        <w:ind w:leftChars="0" w:firstLineChars="0"/>
        <w:rPr>
          <w:rFonts w:ascii="Calibri" w:eastAsia="Calibri" w:hAnsi="Calibri" w:cs="Calibri"/>
          <w:sz w:val="24"/>
          <w:szCs w:val="24"/>
        </w:rPr>
      </w:pPr>
      <w:r w:rsidRPr="00386C9B">
        <w:rPr>
          <w:rFonts w:ascii="Calibri" w:eastAsia="Calibri" w:hAnsi="Calibri" w:cs="Calibri"/>
          <w:sz w:val="24"/>
          <w:szCs w:val="24"/>
        </w:rPr>
        <w:t>Connaissance et expérience dans des structures de l’enseignement supérieur et de la recherche scientifique</w:t>
      </w:r>
    </w:p>
    <w:p w14:paraId="0CE44961" w14:textId="77777777" w:rsidR="00CF23ED" w:rsidRPr="00386C9B" w:rsidRDefault="00CF23ED" w:rsidP="00386C9B">
      <w:pPr>
        <w:pStyle w:val="Normal1"/>
        <w:numPr>
          <w:ilvl w:val="0"/>
          <w:numId w:val="25"/>
        </w:numPr>
        <w:jc w:val="both"/>
        <w:rPr>
          <w:rFonts w:ascii="Calibri" w:eastAsia="Calibri" w:hAnsi="Calibri" w:cs="Calibri"/>
          <w:position w:val="-1"/>
          <w:sz w:val="24"/>
          <w:szCs w:val="24"/>
          <w:lang w:eastAsia="de-DE"/>
        </w:rPr>
      </w:pPr>
      <w:r w:rsidRPr="00386C9B">
        <w:rPr>
          <w:rFonts w:ascii="Calibri" w:eastAsia="Calibri" w:hAnsi="Calibri" w:cs="Calibri"/>
          <w:position w:val="-1"/>
          <w:sz w:val="24"/>
          <w:szCs w:val="24"/>
          <w:lang w:eastAsia="de-DE"/>
        </w:rPr>
        <w:t xml:space="preserve">Maîtrise de la langue française (écrit et oral) avec des capacités rédactionnelles et de </w:t>
      </w:r>
      <w:proofErr w:type="gramStart"/>
      <w:r w:rsidRPr="00386C9B">
        <w:rPr>
          <w:rFonts w:ascii="Calibri" w:eastAsia="Calibri" w:hAnsi="Calibri" w:cs="Calibri"/>
          <w:position w:val="-1"/>
          <w:sz w:val="24"/>
          <w:szCs w:val="24"/>
          <w:lang w:eastAsia="de-DE"/>
        </w:rPr>
        <w:t>synthèse</w:t>
      </w:r>
      <w:r w:rsidR="001207AE">
        <w:rPr>
          <w:rFonts w:ascii="Calibri" w:eastAsia="Calibri" w:hAnsi="Calibri" w:cs="Calibri"/>
          <w:position w:val="-1"/>
          <w:sz w:val="24"/>
          <w:szCs w:val="24"/>
          <w:lang w:eastAsia="de-DE"/>
        </w:rPr>
        <w:t xml:space="preserve"> </w:t>
      </w:r>
      <w:r w:rsidR="00777A83">
        <w:rPr>
          <w:rFonts w:ascii="Calibri" w:eastAsia="Calibri" w:hAnsi="Calibri" w:cs="Calibri"/>
          <w:position w:val="-1"/>
          <w:sz w:val="24"/>
          <w:szCs w:val="24"/>
          <w:lang w:eastAsia="de-DE"/>
        </w:rPr>
        <w:t>i</w:t>
      </w:r>
      <w:r w:rsidRPr="00386C9B">
        <w:rPr>
          <w:rFonts w:ascii="Calibri" w:eastAsia="Calibri" w:hAnsi="Calibri" w:cs="Calibri"/>
          <w:position w:val="-1"/>
          <w:sz w:val="24"/>
          <w:szCs w:val="24"/>
          <w:lang w:eastAsia="de-DE"/>
        </w:rPr>
        <w:t>ndispensables</w:t>
      </w:r>
      <w:proofErr w:type="gramEnd"/>
      <w:r w:rsidRPr="00386C9B">
        <w:rPr>
          <w:rFonts w:ascii="Calibri" w:eastAsia="Calibri" w:hAnsi="Calibri" w:cs="Calibri"/>
          <w:position w:val="-1"/>
          <w:sz w:val="24"/>
          <w:szCs w:val="24"/>
          <w:lang w:eastAsia="de-DE"/>
        </w:rPr>
        <w:t>.</w:t>
      </w:r>
    </w:p>
    <w:p w14:paraId="2CDFBBA5" w14:textId="77777777" w:rsidR="00777A83" w:rsidRPr="00777A83" w:rsidRDefault="00CF23ED" w:rsidP="00777A83">
      <w:pPr>
        <w:pStyle w:val="Paragraphedeliste"/>
        <w:numPr>
          <w:ilvl w:val="0"/>
          <w:numId w:val="25"/>
        </w:numPr>
        <w:ind w:leftChars="0" w:firstLineChars="0"/>
        <w:rPr>
          <w:rFonts w:ascii="Calibri" w:eastAsia="Calibri" w:hAnsi="Calibri" w:cs="Calibri"/>
          <w:sz w:val="24"/>
          <w:szCs w:val="24"/>
        </w:rPr>
      </w:pPr>
      <w:r w:rsidRPr="00777A83">
        <w:rPr>
          <w:rFonts w:ascii="Calibri" w:eastAsia="Calibri" w:hAnsi="Calibri" w:cs="Calibri"/>
          <w:sz w:val="24"/>
          <w:szCs w:val="24"/>
        </w:rPr>
        <w:t xml:space="preserve">Maîtrise des outils et logiciels </w:t>
      </w:r>
      <w:r w:rsidR="00777A83" w:rsidRPr="00777A83">
        <w:rPr>
          <w:rFonts w:ascii="Calibri" w:eastAsia="Calibri" w:hAnsi="Calibri" w:cs="Calibri"/>
          <w:sz w:val="24"/>
          <w:szCs w:val="24"/>
        </w:rPr>
        <w:t>courants de la suite MS Office (Word, Excel, Access, PowerPoint)</w:t>
      </w:r>
    </w:p>
    <w:p w14:paraId="1E2E85A1" w14:textId="77777777" w:rsidR="00CF23ED" w:rsidRPr="00386C9B" w:rsidRDefault="00CF23ED" w:rsidP="00386C9B">
      <w:pPr>
        <w:pStyle w:val="Normal1"/>
        <w:numPr>
          <w:ilvl w:val="0"/>
          <w:numId w:val="25"/>
        </w:numPr>
        <w:jc w:val="both"/>
        <w:rPr>
          <w:rFonts w:ascii="Calibri" w:eastAsia="Calibri" w:hAnsi="Calibri" w:cs="Calibri"/>
          <w:position w:val="-1"/>
          <w:sz w:val="24"/>
          <w:szCs w:val="24"/>
          <w:lang w:eastAsia="de-DE"/>
        </w:rPr>
      </w:pPr>
      <w:r w:rsidRPr="00386C9B">
        <w:rPr>
          <w:rFonts w:ascii="Calibri" w:eastAsia="Calibri" w:hAnsi="Calibri" w:cs="Calibri"/>
          <w:position w:val="-1"/>
          <w:sz w:val="24"/>
          <w:szCs w:val="24"/>
          <w:lang w:eastAsia="de-DE"/>
        </w:rPr>
        <w:t>Aptitude à travailler en équipe.</w:t>
      </w:r>
    </w:p>
    <w:p w14:paraId="79C93F69" w14:textId="77777777" w:rsidR="00CF23ED" w:rsidRDefault="00CF23ED" w:rsidP="00386C9B">
      <w:pPr>
        <w:pStyle w:val="Normal1"/>
        <w:numPr>
          <w:ilvl w:val="0"/>
          <w:numId w:val="25"/>
        </w:numPr>
        <w:jc w:val="both"/>
        <w:rPr>
          <w:rFonts w:ascii="Calibri" w:eastAsia="Calibri" w:hAnsi="Calibri" w:cs="Calibri"/>
          <w:position w:val="-1"/>
          <w:sz w:val="24"/>
          <w:szCs w:val="24"/>
          <w:lang w:eastAsia="de-DE"/>
        </w:rPr>
      </w:pPr>
      <w:r w:rsidRPr="00386C9B">
        <w:rPr>
          <w:rFonts w:ascii="Calibri" w:eastAsia="Calibri" w:hAnsi="Calibri" w:cs="Calibri"/>
          <w:position w:val="-1"/>
          <w:sz w:val="24"/>
          <w:szCs w:val="24"/>
          <w:lang w:eastAsia="de-DE"/>
        </w:rPr>
        <w:t>Capacités d’organisation, de communication et d’adaptation.</w:t>
      </w:r>
    </w:p>
    <w:p w14:paraId="38929BC0" w14:textId="77777777" w:rsidR="009A6C61" w:rsidRDefault="009A6C61">
      <w:pPr>
        <w:spacing w:line="276" w:lineRule="auto"/>
        <w:ind w:left="0" w:hanging="2"/>
        <w:rPr>
          <w:rFonts w:ascii="Calibri" w:eastAsia="Calibri" w:hAnsi="Calibri" w:cs="Calibri"/>
          <w:sz w:val="24"/>
          <w:szCs w:val="24"/>
        </w:rPr>
      </w:pPr>
    </w:p>
    <w:p w14:paraId="6B6DF149" w14:textId="77777777" w:rsidR="009A6C61" w:rsidRPr="00D26B66" w:rsidRDefault="00DF2F86">
      <w:pPr>
        <w:keepNext/>
        <w:numPr>
          <w:ilvl w:val="0"/>
          <w:numId w:val="10"/>
        </w:numPr>
        <w:pBdr>
          <w:top w:val="nil"/>
          <w:left w:val="nil"/>
          <w:bottom w:val="nil"/>
          <w:right w:val="nil"/>
          <w:between w:val="nil"/>
        </w:pBdr>
        <w:spacing w:after="120" w:line="276" w:lineRule="auto"/>
        <w:ind w:left="1" w:hanging="3"/>
        <w:jc w:val="left"/>
        <w:rPr>
          <w:rFonts w:ascii="Calibri" w:eastAsia="Calibri" w:hAnsi="Calibri" w:cs="Calibri"/>
          <w:b/>
          <w:sz w:val="28"/>
          <w:szCs w:val="28"/>
        </w:rPr>
      </w:pPr>
      <w:r w:rsidRPr="00D26B66">
        <w:rPr>
          <w:rFonts w:ascii="Calibri" w:eastAsia="Calibri" w:hAnsi="Calibri" w:cs="Calibri"/>
          <w:b/>
          <w:sz w:val="28"/>
          <w:szCs w:val="28"/>
        </w:rPr>
        <w:t>Calendrier de remises des livrables, durée et lieu de la mission</w:t>
      </w:r>
    </w:p>
    <w:p w14:paraId="73CE63DE" w14:textId="77777777" w:rsidR="00642E8E" w:rsidRPr="00642E8E" w:rsidRDefault="00642E8E" w:rsidP="00B15510">
      <w:pPr>
        <w:spacing w:line="276" w:lineRule="auto"/>
        <w:ind w:left="0" w:hanging="2"/>
        <w:rPr>
          <w:rFonts w:ascii="Calibri" w:eastAsia="Calibri" w:hAnsi="Calibri" w:cs="Calibri"/>
          <w:sz w:val="24"/>
          <w:szCs w:val="24"/>
        </w:rPr>
      </w:pPr>
      <w:r w:rsidRPr="00642E8E">
        <w:rPr>
          <w:rFonts w:ascii="Calibri" w:eastAsia="Calibri" w:hAnsi="Calibri" w:cs="Calibri"/>
          <w:sz w:val="24"/>
          <w:szCs w:val="24"/>
        </w:rPr>
        <w:t>La charge de travail hebdomadaire du consultant=</w:t>
      </w:r>
      <w:r w:rsidR="00640395">
        <w:rPr>
          <w:rFonts w:ascii="Calibri" w:eastAsia="Calibri" w:hAnsi="Calibri" w:cs="Calibri"/>
          <w:sz w:val="24"/>
          <w:szCs w:val="24"/>
        </w:rPr>
        <w:t>30</w:t>
      </w:r>
      <w:r w:rsidRPr="00642E8E">
        <w:rPr>
          <w:rFonts w:ascii="Calibri" w:eastAsia="Calibri" w:hAnsi="Calibri" w:cs="Calibri"/>
          <w:sz w:val="24"/>
          <w:szCs w:val="24"/>
        </w:rPr>
        <w:t>h</w:t>
      </w:r>
      <w:r w:rsidR="00640395">
        <w:rPr>
          <w:rFonts w:ascii="Calibri" w:eastAsia="Calibri" w:hAnsi="Calibri" w:cs="Calibri"/>
          <w:sz w:val="24"/>
          <w:szCs w:val="24"/>
        </w:rPr>
        <w:t xml:space="preserve"> (6h/Jour)</w:t>
      </w:r>
      <w:r w:rsidRPr="00642E8E">
        <w:rPr>
          <w:rFonts w:ascii="Calibri" w:eastAsia="Calibri" w:hAnsi="Calibri" w:cs="Calibri"/>
          <w:sz w:val="24"/>
          <w:szCs w:val="24"/>
        </w:rPr>
        <w:t xml:space="preserve"> </w:t>
      </w:r>
      <w:r w:rsidRPr="00642E8E">
        <w:rPr>
          <w:rFonts w:ascii="Calibri" w:eastAsia="Calibri" w:hAnsi="Calibri" w:cs="Calibri"/>
          <w:sz w:val="24"/>
          <w:szCs w:val="24"/>
        </w:rPr>
        <w:t>réparti</w:t>
      </w:r>
      <w:r w:rsidR="00640395">
        <w:rPr>
          <w:rFonts w:ascii="Calibri" w:eastAsia="Calibri" w:hAnsi="Calibri" w:cs="Calibri"/>
          <w:sz w:val="24"/>
          <w:szCs w:val="24"/>
        </w:rPr>
        <w:t>e</w:t>
      </w:r>
      <w:r w:rsidRPr="00642E8E">
        <w:rPr>
          <w:rFonts w:ascii="Calibri" w:eastAsia="Calibri" w:hAnsi="Calibri" w:cs="Calibri"/>
          <w:sz w:val="24"/>
          <w:szCs w:val="24"/>
        </w:rPr>
        <w:t xml:space="preserve"> sur une période de 12 mois</w:t>
      </w:r>
      <w:r w:rsidR="00640395">
        <w:rPr>
          <w:rFonts w:ascii="Calibri" w:eastAsia="Calibri" w:hAnsi="Calibri" w:cs="Calibri"/>
          <w:sz w:val="24"/>
          <w:szCs w:val="24"/>
        </w:rPr>
        <w:t xml:space="preserve"> </w:t>
      </w:r>
      <w:r w:rsidR="00B15510">
        <w:rPr>
          <w:rFonts w:ascii="Calibri" w:eastAsia="Calibri" w:hAnsi="Calibri" w:cs="Calibri"/>
          <w:sz w:val="24"/>
          <w:szCs w:val="24"/>
        </w:rPr>
        <w:t>(non renouvelable)</w:t>
      </w:r>
      <w:r w:rsidRPr="00642E8E">
        <w:rPr>
          <w:rFonts w:ascii="Calibri" w:eastAsia="Calibri" w:hAnsi="Calibri" w:cs="Calibri"/>
          <w:sz w:val="24"/>
          <w:szCs w:val="24"/>
        </w:rPr>
        <w:t xml:space="preserve"> à partir du</w:t>
      </w:r>
      <w:r>
        <w:rPr>
          <w:rFonts w:ascii="Calibri" w:eastAsia="Calibri" w:hAnsi="Calibri" w:cs="Calibri"/>
          <w:sz w:val="24"/>
          <w:szCs w:val="24"/>
        </w:rPr>
        <w:t xml:space="preserve"> </w:t>
      </w:r>
      <w:r w:rsidRPr="00642E8E">
        <w:rPr>
          <w:rFonts w:ascii="Calibri" w:eastAsia="Calibri" w:hAnsi="Calibri" w:cs="Calibri"/>
          <w:sz w:val="24"/>
          <w:szCs w:val="24"/>
        </w:rPr>
        <w:t>mois de janvier 202</w:t>
      </w:r>
      <w:r>
        <w:rPr>
          <w:rFonts w:ascii="Calibri" w:eastAsia="Calibri" w:hAnsi="Calibri" w:cs="Calibri"/>
          <w:sz w:val="24"/>
          <w:szCs w:val="24"/>
        </w:rPr>
        <w:t>2</w:t>
      </w:r>
      <w:r w:rsidRPr="00642E8E">
        <w:rPr>
          <w:rFonts w:ascii="Calibri" w:eastAsia="Calibri" w:hAnsi="Calibri" w:cs="Calibri"/>
          <w:sz w:val="24"/>
          <w:szCs w:val="24"/>
        </w:rPr>
        <w:t xml:space="preserve"> ou pendant toute autre période fixée ultérieurement par l’</w:t>
      </w:r>
      <w:r>
        <w:rPr>
          <w:rFonts w:ascii="Calibri" w:eastAsia="Calibri" w:hAnsi="Calibri" w:cs="Calibri"/>
          <w:sz w:val="24"/>
          <w:szCs w:val="24"/>
        </w:rPr>
        <w:t>ISLAIB</w:t>
      </w:r>
      <w:r w:rsidRPr="00642E8E">
        <w:rPr>
          <w:rFonts w:ascii="Calibri" w:eastAsia="Calibri" w:hAnsi="Calibri" w:cs="Calibri"/>
          <w:sz w:val="24"/>
          <w:szCs w:val="24"/>
        </w:rPr>
        <w:t xml:space="preserve"> après</w:t>
      </w:r>
      <w:r>
        <w:rPr>
          <w:rFonts w:ascii="Calibri" w:eastAsia="Calibri" w:hAnsi="Calibri" w:cs="Calibri"/>
          <w:sz w:val="24"/>
          <w:szCs w:val="24"/>
        </w:rPr>
        <w:t xml:space="preserve"> </w:t>
      </w:r>
      <w:r w:rsidRPr="00642E8E">
        <w:rPr>
          <w:rFonts w:ascii="Calibri" w:eastAsia="Calibri" w:hAnsi="Calibri" w:cs="Calibri"/>
          <w:sz w:val="24"/>
          <w:szCs w:val="24"/>
        </w:rPr>
        <w:t>concertation avec le consultant.</w:t>
      </w:r>
    </w:p>
    <w:p w14:paraId="4FDA40A5" w14:textId="77777777" w:rsidR="00642E8E" w:rsidRPr="00642E8E" w:rsidRDefault="00642E8E" w:rsidP="00B15510">
      <w:pPr>
        <w:spacing w:line="276" w:lineRule="auto"/>
        <w:ind w:left="0" w:hanging="2"/>
        <w:rPr>
          <w:rFonts w:ascii="Calibri" w:eastAsia="Calibri" w:hAnsi="Calibri" w:cs="Calibri"/>
          <w:sz w:val="24"/>
          <w:szCs w:val="24"/>
        </w:rPr>
      </w:pPr>
      <w:r w:rsidRPr="00642E8E">
        <w:rPr>
          <w:rFonts w:ascii="Calibri" w:eastAsia="Calibri" w:hAnsi="Calibri" w:cs="Calibri"/>
          <w:sz w:val="24"/>
          <w:szCs w:val="24"/>
        </w:rPr>
        <w:t>La date définitive de démarrage de la mission sera définitivement fixée par l’</w:t>
      </w:r>
      <w:r>
        <w:rPr>
          <w:rFonts w:ascii="Calibri" w:eastAsia="Calibri" w:hAnsi="Calibri" w:cs="Calibri"/>
          <w:sz w:val="24"/>
          <w:szCs w:val="24"/>
        </w:rPr>
        <w:t>ISLAIB</w:t>
      </w:r>
      <w:r w:rsidRPr="00642E8E">
        <w:rPr>
          <w:rFonts w:ascii="Calibri" w:eastAsia="Calibri" w:hAnsi="Calibri" w:cs="Calibri"/>
          <w:sz w:val="24"/>
          <w:szCs w:val="24"/>
        </w:rPr>
        <w:t xml:space="preserve"> lors de la</w:t>
      </w:r>
    </w:p>
    <w:p w14:paraId="02EEE3AB" w14:textId="77777777" w:rsidR="00642E8E" w:rsidRPr="00642E8E" w:rsidRDefault="00642E8E" w:rsidP="00B15510">
      <w:pPr>
        <w:spacing w:line="276" w:lineRule="auto"/>
        <w:ind w:left="0" w:hanging="2"/>
        <w:rPr>
          <w:rFonts w:ascii="Calibri" w:eastAsia="Calibri" w:hAnsi="Calibri" w:cs="Calibri"/>
          <w:sz w:val="24"/>
          <w:szCs w:val="24"/>
        </w:rPr>
      </w:pPr>
      <w:proofErr w:type="gramStart"/>
      <w:r w:rsidRPr="00642E8E">
        <w:rPr>
          <w:rFonts w:ascii="Calibri" w:eastAsia="Calibri" w:hAnsi="Calibri" w:cs="Calibri"/>
          <w:sz w:val="24"/>
          <w:szCs w:val="24"/>
        </w:rPr>
        <w:t>négociation</w:t>
      </w:r>
      <w:proofErr w:type="gramEnd"/>
      <w:r w:rsidRPr="00642E8E">
        <w:rPr>
          <w:rFonts w:ascii="Calibri" w:eastAsia="Calibri" w:hAnsi="Calibri" w:cs="Calibri"/>
          <w:sz w:val="24"/>
          <w:szCs w:val="24"/>
        </w:rPr>
        <w:t xml:space="preserve"> du contrat.</w:t>
      </w:r>
    </w:p>
    <w:p w14:paraId="21A0D5EA" w14:textId="77777777" w:rsidR="00642E8E" w:rsidRPr="00642E8E" w:rsidRDefault="00642E8E" w:rsidP="00B15510">
      <w:pPr>
        <w:spacing w:line="276" w:lineRule="auto"/>
        <w:ind w:left="0" w:hanging="2"/>
        <w:rPr>
          <w:rFonts w:ascii="Calibri" w:eastAsia="Calibri" w:hAnsi="Calibri" w:cs="Calibri"/>
          <w:sz w:val="24"/>
          <w:szCs w:val="24"/>
        </w:rPr>
      </w:pPr>
      <w:r w:rsidRPr="00642E8E">
        <w:rPr>
          <w:rFonts w:ascii="Calibri" w:eastAsia="Calibri" w:hAnsi="Calibri" w:cs="Calibri"/>
          <w:sz w:val="24"/>
          <w:szCs w:val="24"/>
        </w:rPr>
        <w:t>Le Consultant sera</w:t>
      </w:r>
      <w:bookmarkStart w:id="0" w:name="_GoBack"/>
      <w:bookmarkEnd w:id="0"/>
      <w:r w:rsidRPr="00642E8E">
        <w:rPr>
          <w:rFonts w:ascii="Calibri" w:eastAsia="Calibri" w:hAnsi="Calibri" w:cs="Calibri"/>
          <w:sz w:val="24"/>
          <w:szCs w:val="24"/>
        </w:rPr>
        <w:t xml:space="preserve"> rémunéré de manière forfaitaire selon le livrable et par jour de travail</w:t>
      </w:r>
    </w:p>
    <w:p w14:paraId="323B2DBB" w14:textId="77777777" w:rsidR="00642E8E" w:rsidRPr="00642E8E" w:rsidRDefault="00642E8E" w:rsidP="00B15510">
      <w:pPr>
        <w:spacing w:line="276" w:lineRule="auto"/>
        <w:ind w:left="0" w:hanging="2"/>
        <w:rPr>
          <w:rFonts w:ascii="Calibri" w:eastAsia="Calibri" w:hAnsi="Calibri" w:cs="Calibri"/>
          <w:sz w:val="24"/>
          <w:szCs w:val="24"/>
        </w:rPr>
      </w:pPr>
      <w:proofErr w:type="gramStart"/>
      <w:r w:rsidRPr="00642E8E">
        <w:rPr>
          <w:rFonts w:ascii="Calibri" w:eastAsia="Calibri" w:hAnsi="Calibri" w:cs="Calibri"/>
          <w:sz w:val="24"/>
          <w:szCs w:val="24"/>
        </w:rPr>
        <w:t>selon</w:t>
      </w:r>
      <w:proofErr w:type="gramEnd"/>
      <w:r w:rsidRPr="00642E8E">
        <w:rPr>
          <w:rFonts w:ascii="Calibri" w:eastAsia="Calibri" w:hAnsi="Calibri" w:cs="Calibri"/>
          <w:sz w:val="24"/>
          <w:szCs w:val="24"/>
        </w:rPr>
        <w:t xml:space="preserve"> les règles de la Banque mondiale en matière de rémunération de consultants</w:t>
      </w:r>
    </w:p>
    <w:p w14:paraId="2356207F" w14:textId="77777777" w:rsidR="00642E8E" w:rsidRPr="00642E8E" w:rsidRDefault="00642E8E" w:rsidP="00B15510">
      <w:pPr>
        <w:spacing w:line="276" w:lineRule="auto"/>
        <w:ind w:left="0" w:hanging="2"/>
        <w:rPr>
          <w:rFonts w:ascii="Calibri" w:eastAsia="Calibri" w:hAnsi="Calibri" w:cs="Calibri"/>
          <w:sz w:val="24"/>
          <w:szCs w:val="24"/>
        </w:rPr>
      </w:pPr>
      <w:proofErr w:type="gramStart"/>
      <w:r w:rsidRPr="00642E8E">
        <w:rPr>
          <w:rFonts w:ascii="Calibri" w:eastAsia="Calibri" w:hAnsi="Calibri" w:cs="Calibri"/>
          <w:sz w:val="24"/>
          <w:szCs w:val="24"/>
        </w:rPr>
        <w:t>individuels</w:t>
      </w:r>
      <w:proofErr w:type="gramEnd"/>
      <w:r w:rsidRPr="00642E8E">
        <w:rPr>
          <w:rFonts w:ascii="Calibri" w:eastAsia="Calibri" w:hAnsi="Calibri" w:cs="Calibri"/>
          <w:sz w:val="24"/>
          <w:szCs w:val="24"/>
        </w:rPr>
        <w:t>.</w:t>
      </w:r>
      <w:r w:rsidR="00B15510" w:rsidRPr="00B15510">
        <w:t xml:space="preserve"> </w:t>
      </w:r>
      <w:r w:rsidR="00B15510" w:rsidRPr="00B15510">
        <w:rPr>
          <w:rFonts w:ascii="Calibri" w:eastAsia="Calibri" w:hAnsi="Calibri" w:cs="Calibri"/>
          <w:sz w:val="24"/>
          <w:szCs w:val="24"/>
        </w:rPr>
        <w:t>Le calendrier de remise des livrables fera l’objet de négociation et sera précisé dans le contrat.</w:t>
      </w:r>
    </w:p>
    <w:p w14:paraId="3A297F81" w14:textId="77777777" w:rsidR="00642E8E" w:rsidRDefault="00642E8E" w:rsidP="00B15510">
      <w:pPr>
        <w:spacing w:line="276" w:lineRule="auto"/>
        <w:ind w:left="0" w:hanging="2"/>
        <w:rPr>
          <w:rFonts w:ascii="Calibri" w:eastAsia="Calibri" w:hAnsi="Calibri" w:cs="Calibri"/>
          <w:sz w:val="24"/>
          <w:szCs w:val="24"/>
        </w:rPr>
      </w:pPr>
      <w:r w:rsidRPr="00642E8E">
        <w:rPr>
          <w:rFonts w:ascii="Calibri" w:eastAsia="Calibri" w:hAnsi="Calibri" w:cs="Calibri"/>
          <w:sz w:val="24"/>
          <w:szCs w:val="24"/>
        </w:rPr>
        <w:t>Le lieu du travail permanent du consultant est au siège de l’</w:t>
      </w:r>
      <w:r w:rsidR="00B15510">
        <w:rPr>
          <w:rFonts w:ascii="Calibri" w:eastAsia="Calibri" w:hAnsi="Calibri" w:cs="Calibri"/>
          <w:sz w:val="24"/>
          <w:szCs w:val="24"/>
        </w:rPr>
        <w:t>ISLAIB</w:t>
      </w:r>
      <w:r w:rsidRPr="00642E8E">
        <w:rPr>
          <w:rFonts w:ascii="Calibri" w:eastAsia="Calibri" w:hAnsi="Calibri" w:cs="Calibri"/>
          <w:sz w:val="24"/>
          <w:szCs w:val="24"/>
        </w:rPr>
        <w:t>, qui mettra à la disposition du</w:t>
      </w:r>
      <w:r w:rsidR="00B15510">
        <w:rPr>
          <w:rFonts w:ascii="Calibri" w:eastAsia="Calibri" w:hAnsi="Calibri" w:cs="Calibri"/>
          <w:sz w:val="24"/>
          <w:szCs w:val="24"/>
        </w:rPr>
        <w:t xml:space="preserve"> </w:t>
      </w:r>
      <w:r w:rsidRPr="00642E8E">
        <w:rPr>
          <w:rFonts w:ascii="Calibri" w:eastAsia="Calibri" w:hAnsi="Calibri" w:cs="Calibri"/>
          <w:sz w:val="24"/>
          <w:szCs w:val="24"/>
        </w:rPr>
        <w:t>consultant un bureau partagé.</w:t>
      </w:r>
    </w:p>
    <w:p w14:paraId="650D49C2" w14:textId="77777777" w:rsidR="00642E8E" w:rsidRDefault="00642E8E" w:rsidP="00DB6BB9">
      <w:pPr>
        <w:spacing w:line="276" w:lineRule="auto"/>
        <w:ind w:left="0" w:hanging="2"/>
        <w:rPr>
          <w:rFonts w:ascii="Calibri" w:eastAsia="Calibri" w:hAnsi="Calibri" w:cs="Calibri"/>
          <w:sz w:val="24"/>
          <w:szCs w:val="24"/>
        </w:rPr>
      </w:pPr>
    </w:p>
    <w:p w14:paraId="49D385C5" w14:textId="77777777" w:rsidR="009A6C61" w:rsidRPr="00B15510" w:rsidRDefault="00DF2F86" w:rsidP="00B15510">
      <w:pPr>
        <w:keepNext/>
        <w:numPr>
          <w:ilvl w:val="0"/>
          <w:numId w:val="10"/>
        </w:numPr>
        <w:pBdr>
          <w:top w:val="nil"/>
          <w:left w:val="nil"/>
          <w:bottom w:val="nil"/>
          <w:right w:val="nil"/>
          <w:between w:val="nil"/>
        </w:pBdr>
        <w:spacing w:after="120" w:line="276" w:lineRule="auto"/>
        <w:ind w:left="1" w:hanging="3"/>
        <w:jc w:val="left"/>
        <w:rPr>
          <w:rFonts w:ascii="Calibri" w:eastAsia="Calibri" w:hAnsi="Calibri" w:cs="Calibri"/>
          <w:b/>
          <w:sz w:val="28"/>
          <w:szCs w:val="28"/>
        </w:rPr>
      </w:pPr>
      <w:r w:rsidRPr="00B15510">
        <w:rPr>
          <w:rFonts w:ascii="Calibri" w:eastAsia="Calibri" w:hAnsi="Calibri" w:cs="Calibri"/>
          <w:b/>
          <w:sz w:val="28"/>
          <w:szCs w:val="28"/>
        </w:rPr>
        <w:t xml:space="preserve">Responsabilités </w:t>
      </w:r>
      <w:r w:rsidR="00DB6BB9" w:rsidRPr="00B15510">
        <w:rPr>
          <w:rFonts w:ascii="Calibri" w:eastAsia="Calibri" w:hAnsi="Calibri" w:cs="Calibri"/>
          <w:b/>
          <w:sz w:val="28"/>
          <w:szCs w:val="28"/>
        </w:rPr>
        <w:t>respectives :</w:t>
      </w:r>
    </w:p>
    <w:p w14:paraId="52BFBECA" w14:textId="77777777" w:rsidR="009A6C61" w:rsidRPr="000E7A73" w:rsidRDefault="000E7A73">
      <w:pPr>
        <w:ind w:left="0" w:hanging="2"/>
        <w:rPr>
          <w:rFonts w:ascii="Calibri" w:eastAsia="Calibri" w:hAnsi="Calibri" w:cs="Calibri"/>
          <w:sz w:val="24"/>
          <w:szCs w:val="24"/>
        </w:rPr>
      </w:pPr>
      <w:r w:rsidRPr="000E7A73">
        <w:rPr>
          <w:rFonts w:ascii="Calibri" w:eastAsia="Calibri" w:hAnsi="Calibri" w:cs="Calibri"/>
          <w:b/>
          <w:sz w:val="24"/>
          <w:szCs w:val="24"/>
        </w:rPr>
        <w:t xml:space="preserve">Consultant : </w:t>
      </w:r>
      <w:r w:rsidR="00DF2F86" w:rsidRPr="000E7A73">
        <w:rPr>
          <w:rFonts w:ascii="Calibri" w:eastAsia="Calibri" w:hAnsi="Calibri" w:cs="Calibri"/>
          <w:sz w:val="24"/>
          <w:szCs w:val="24"/>
        </w:rPr>
        <w:t xml:space="preserve">l’expert est tenu de fournir les livrables cités à l’article </w:t>
      </w:r>
      <w:r w:rsidR="00640395" w:rsidRPr="000E7A73">
        <w:rPr>
          <w:rFonts w:ascii="Calibri" w:eastAsia="Calibri" w:hAnsi="Calibri" w:cs="Calibri"/>
          <w:sz w:val="24"/>
          <w:szCs w:val="24"/>
        </w:rPr>
        <w:t>5</w:t>
      </w:r>
      <w:r w:rsidR="00DF2F86" w:rsidRPr="000E7A73">
        <w:rPr>
          <w:rFonts w:ascii="Calibri" w:eastAsia="Calibri" w:hAnsi="Calibri" w:cs="Calibri"/>
          <w:sz w:val="24"/>
          <w:szCs w:val="24"/>
        </w:rPr>
        <w:t xml:space="preserve">.  </w:t>
      </w:r>
    </w:p>
    <w:p w14:paraId="21073EA0" w14:textId="77777777" w:rsidR="009A6C61" w:rsidRPr="000E7A73" w:rsidRDefault="00B15510" w:rsidP="000E7A73">
      <w:pPr>
        <w:numPr>
          <w:ilvl w:val="0"/>
          <w:numId w:val="27"/>
        </w:numPr>
        <w:ind w:leftChars="0" w:firstLineChars="0"/>
        <w:rPr>
          <w:rFonts w:ascii="Calibri" w:eastAsia="Calibri" w:hAnsi="Calibri" w:cs="Calibri"/>
          <w:sz w:val="24"/>
          <w:szCs w:val="24"/>
        </w:rPr>
      </w:pPr>
      <w:r w:rsidRPr="000E7A73">
        <w:rPr>
          <w:rFonts w:ascii="Calibri" w:eastAsia="Calibri" w:hAnsi="Calibri" w:cs="Calibri"/>
          <w:sz w:val="24"/>
          <w:szCs w:val="24"/>
        </w:rPr>
        <w:t>L</w:t>
      </w:r>
      <w:r w:rsidR="00DF2F86" w:rsidRPr="000E7A73">
        <w:rPr>
          <w:rFonts w:ascii="Calibri" w:eastAsia="Calibri" w:hAnsi="Calibri" w:cs="Calibri"/>
          <w:sz w:val="24"/>
          <w:szCs w:val="24"/>
        </w:rPr>
        <w:t>e consultant doit tenir en compte des commentaires et feedbacks fournis par l’équipe du projet</w:t>
      </w:r>
      <w:r w:rsidR="00DB6BB9" w:rsidRPr="000E7A73">
        <w:rPr>
          <w:rFonts w:ascii="Calibri" w:eastAsia="Calibri" w:hAnsi="Calibri" w:cs="Calibri"/>
          <w:sz w:val="24"/>
          <w:szCs w:val="24"/>
        </w:rPr>
        <w:t> ;</w:t>
      </w:r>
    </w:p>
    <w:p w14:paraId="2DFA418A" w14:textId="77777777" w:rsidR="009A6C61" w:rsidRPr="000E7A73" w:rsidRDefault="00DF2F86" w:rsidP="000E7A73">
      <w:pPr>
        <w:numPr>
          <w:ilvl w:val="0"/>
          <w:numId w:val="27"/>
        </w:numPr>
        <w:ind w:leftChars="0" w:firstLineChars="0"/>
        <w:rPr>
          <w:rFonts w:ascii="Calibri" w:eastAsia="Calibri" w:hAnsi="Calibri" w:cs="Calibri"/>
          <w:sz w:val="24"/>
          <w:szCs w:val="24"/>
        </w:rPr>
      </w:pPr>
      <w:r w:rsidRPr="000E7A73">
        <w:rPr>
          <w:rFonts w:ascii="Calibri" w:eastAsia="Calibri" w:hAnsi="Calibri" w:cs="Calibri"/>
          <w:sz w:val="24"/>
          <w:szCs w:val="24"/>
        </w:rPr>
        <w:t>Le consultant doit assister aux réunions de suivi, avec l’équipe du projet</w:t>
      </w:r>
      <w:r w:rsidR="00D95907" w:rsidRPr="000E7A73">
        <w:rPr>
          <w:rFonts w:ascii="Calibri" w:eastAsia="Calibri" w:hAnsi="Calibri" w:cs="Calibri"/>
          <w:sz w:val="24"/>
          <w:szCs w:val="24"/>
        </w:rPr>
        <w:t>.</w:t>
      </w:r>
    </w:p>
    <w:p w14:paraId="74B1148F" w14:textId="77777777" w:rsidR="009A6C61" w:rsidRPr="000E7A73" w:rsidRDefault="009A6C61">
      <w:pPr>
        <w:ind w:left="0" w:hanging="2"/>
        <w:rPr>
          <w:rFonts w:ascii="Calibri" w:eastAsia="Calibri" w:hAnsi="Calibri" w:cs="Calibri"/>
          <w:b/>
          <w:sz w:val="24"/>
          <w:szCs w:val="24"/>
        </w:rPr>
      </w:pPr>
    </w:p>
    <w:p w14:paraId="486EB273" w14:textId="77777777" w:rsidR="00EF56B9" w:rsidRPr="000E7A73" w:rsidRDefault="00DF2F86">
      <w:pPr>
        <w:ind w:left="0" w:hanging="2"/>
        <w:rPr>
          <w:rFonts w:ascii="Calibri" w:eastAsia="Calibri" w:hAnsi="Calibri" w:cs="Calibri"/>
          <w:sz w:val="24"/>
          <w:szCs w:val="24"/>
        </w:rPr>
      </w:pPr>
      <w:r w:rsidRPr="000E7A73">
        <w:rPr>
          <w:rFonts w:ascii="Calibri" w:eastAsia="Calibri" w:hAnsi="Calibri" w:cs="Calibri"/>
          <w:b/>
          <w:sz w:val="24"/>
          <w:szCs w:val="24"/>
        </w:rPr>
        <w:t>ISLAIB</w:t>
      </w:r>
      <w:r w:rsidR="000E7A73" w:rsidRPr="000E7A73">
        <w:rPr>
          <w:rFonts w:ascii="Calibri" w:eastAsia="Calibri" w:hAnsi="Calibri" w:cs="Calibri"/>
          <w:b/>
          <w:sz w:val="24"/>
          <w:szCs w:val="24"/>
        </w:rPr>
        <w:t xml:space="preserve"> : </w:t>
      </w:r>
      <w:r w:rsidRPr="000E7A73">
        <w:rPr>
          <w:rFonts w:ascii="Calibri" w:eastAsia="Calibri" w:hAnsi="Calibri" w:cs="Calibri"/>
          <w:sz w:val="24"/>
          <w:szCs w:val="24"/>
        </w:rPr>
        <w:t>L’ISLAIB s’engage à mettre à la disposition d</w:t>
      </w:r>
      <w:r w:rsidR="000E7A73" w:rsidRPr="000E7A73">
        <w:rPr>
          <w:rFonts w:ascii="Calibri" w:eastAsia="Calibri" w:hAnsi="Calibri" w:cs="Calibri"/>
          <w:sz w:val="24"/>
          <w:szCs w:val="24"/>
        </w:rPr>
        <w:t>u consultant</w:t>
      </w:r>
      <w:r w:rsidRPr="000E7A73">
        <w:rPr>
          <w:rFonts w:ascii="Calibri" w:eastAsia="Calibri" w:hAnsi="Calibri" w:cs="Calibri"/>
          <w:sz w:val="24"/>
          <w:szCs w:val="24"/>
        </w:rPr>
        <w:t>, toutes les données nécessaires à l’exécution de sa mission</w:t>
      </w:r>
      <w:r w:rsidR="00DB6BB9" w:rsidRPr="000E7A73">
        <w:rPr>
          <w:rFonts w:ascii="Calibri" w:eastAsia="Calibri" w:hAnsi="Calibri" w:cs="Calibri"/>
          <w:sz w:val="24"/>
          <w:szCs w:val="24"/>
        </w:rPr>
        <w:t xml:space="preserve">. </w:t>
      </w:r>
    </w:p>
    <w:p w14:paraId="59C0D365" w14:textId="77777777" w:rsidR="009A6C61" w:rsidRPr="000E7A73" w:rsidRDefault="00DF2F86">
      <w:pPr>
        <w:ind w:left="0" w:hanging="2"/>
        <w:rPr>
          <w:rFonts w:ascii="Calibri" w:eastAsia="Calibri" w:hAnsi="Calibri" w:cs="Calibri"/>
          <w:sz w:val="24"/>
          <w:szCs w:val="24"/>
        </w:rPr>
      </w:pPr>
      <w:r w:rsidRPr="000E7A73">
        <w:rPr>
          <w:rFonts w:ascii="Calibri" w:eastAsia="Calibri" w:hAnsi="Calibri" w:cs="Calibri"/>
          <w:sz w:val="24"/>
          <w:szCs w:val="24"/>
        </w:rPr>
        <w:t xml:space="preserve">L’ISLAIB approuve </w:t>
      </w:r>
      <w:r w:rsidR="00EF56B9" w:rsidRPr="000E7A73">
        <w:rPr>
          <w:rFonts w:ascii="Calibri" w:eastAsia="Calibri" w:hAnsi="Calibri" w:cs="Calibri"/>
          <w:sz w:val="24"/>
          <w:szCs w:val="24"/>
        </w:rPr>
        <w:t xml:space="preserve">les livrables </w:t>
      </w:r>
      <w:r w:rsidRPr="000E7A73">
        <w:rPr>
          <w:rFonts w:ascii="Calibri" w:eastAsia="Calibri" w:hAnsi="Calibri" w:cs="Calibri"/>
          <w:sz w:val="24"/>
          <w:szCs w:val="24"/>
        </w:rPr>
        <w:t>après chaque réception.</w:t>
      </w:r>
    </w:p>
    <w:p w14:paraId="557ABFED" w14:textId="77777777" w:rsidR="009A6C61" w:rsidRDefault="009A6C61">
      <w:pPr>
        <w:ind w:left="0" w:hanging="2"/>
        <w:rPr>
          <w:rFonts w:ascii="Calibri" w:eastAsia="Calibri" w:hAnsi="Calibri" w:cs="Calibri"/>
          <w:sz w:val="24"/>
          <w:szCs w:val="24"/>
        </w:rPr>
      </w:pPr>
    </w:p>
    <w:p w14:paraId="6121D910" w14:textId="77777777" w:rsidR="009A6C61" w:rsidRPr="000E7A73" w:rsidRDefault="00DF2F86" w:rsidP="000E7A73">
      <w:pPr>
        <w:keepNext/>
        <w:numPr>
          <w:ilvl w:val="0"/>
          <w:numId w:val="10"/>
        </w:numPr>
        <w:pBdr>
          <w:top w:val="nil"/>
          <w:left w:val="nil"/>
          <w:bottom w:val="nil"/>
          <w:right w:val="nil"/>
          <w:between w:val="nil"/>
        </w:pBdr>
        <w:spacing w:after="120" w:line="276" w:lineRule="auto"/>
        <w:ind w:left="1" w:hanging="3"/>
        <w:jc w:val="left"/>
        <w:rPr>
          <w:rFonts w:ascii="Calibri" w:eastAsia="Calibri" w:hAnsi="Calibri" w:cs="Calibri"/>
          <w:b/>
          <w:sz w:val="28"/>
          <w:szCs w:val="28"/>
        </w:rPr>
      </w:pPr>
      <w:r w:rsidRPr="000E7A73">
        <w:rPr>
          <w:rFonts w:ascii="Calibri" w:eastAsia="Calibri" w:hAnsi="Calibri" w:cs="Calibri"/>
          <w:b/>
          <w:sz w:val="28"/>
          <w:szCs w:val="28"/>
        </w:rPr>
        <w:t>Mode de sélection et négociation de contrat</w:t>
      </w:r>
    </w:p>
    <w:p w14:paraId="6A911F37"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Le mode de sélection des consultants est celui fondé sur les consultants individuels (IC) selon les directives de la banque mondiale et en accord avec les procédures définies dans les Directives « Sélection et Emploi de Consultants par les Emprunteurs de la Banque Mondiale » (Janvier 2011 - Version révisée en Juillet 2014).</w:t>
      </w:r>
    </w:p>
    <w:p w14:paraId="5C676A1A" w14:textId="77777777" w:rsidR="009A6C61" w:rsidRDefault="00DF2F86" w:rsidP="00DB6BB9">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Les consultants disposant de l'expérience, de la connaissance du contexte et des compétences requises en rapport avec la nature de la mission, seront évalués et comparés, et le consultant le plus qualifié et expérimenté et classé premier sera sélectionné.</w:t>
      </w:r>
      <w:r w:rsidR="00DB6BB9">
        <w:rPr>
          <w:rFonts w:ascii="Calibri" w:eastAsia="Calibri" w:hAnsi="Calibri" w:cs="Calibri"/>
          <w:sz w:val="24"/>
          <w:szCs w:val="24"/>
        </w:rPr>
        <w:t xml:space="preserve"> Seul le </w:t>
      </w:r>
      <w:r>
        <w:rPr>
          <w:rFonts w:ascii="Calibri" w:eastAsia="Calibri" w:hAnsi="Calibri" w:cs="Calibri"/>
          <w:sz w:val="24"/>
          <w:szCs w:val="24"/>
        </w:rPr>
        <w:t>candidat retenu sera invité à remettre une proposition technique et financière puis, à condition que cette proposition soi</w:t>
      </w:r>
      <w:r w:rsidR="00DB6BB9">
        <w:rPr>
          <w:rFonts w:ascii="Calibri" w:eastAsia="Calibri" w:hAnsi="Calibri" w:cs="Calibri"/>
          <w:sz w:val="24"/>
          <w:szCs w:val="24"/>
        </w:rPr>
        <w:t xml:space="preserve">t conforme et acceptable, sera </w:t>
      </w:r>
      <w:r>
        <w:rPr>
          <w:rFonts w:ascii="Calibri" w:eastAsia="Calibri" w:hAnsi="Calibri" w:cs="Calibri"/>
          <w:sz w:val="24"/>
          <w:szCs w:val="24"/>
        </w:rPr>
        <w:t>invité à négocier le marché. Les aspects techniques et financiers de la proposition peuvent être négociés. Si les négociations avec le consultant sélectionné échouent, les dispositions du paragraphe 2.30 des directives s'appliquent. Le procès-verbal des négociations sera préparé et signé par les deux parties. Les attributions de marchés seront publiées.</w:t>
      </w:r>
    </w:p>
    <w:p w14:paraId="065E6195"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Une commission de sélection des candidatures établira un classement des candidats selon le barème de notation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173"/>
        <w:gridCol w:w="3096"/>
        <w:gridCol w:w="2244"/>
      </w:tblGrid>
      <w:tr w:rsidR="00227102" w:rsidRPr="00245069" w14:paraId="4758A643" w14:textId="77777777" w:rsidTr="00112AB3">
        <w:tc>
          <w:tcPr>
            <w:tcW w:w="2547" w:type="dxa"/>
            <w:shd w:val="clear" w:color="auto" w:fill="auto"/>
            <w:vAlign w:val="center"/>
          </w:tcPr>
          <w:p w14:paraId="6DD24773" w14:textId="77777777" w:rsidR="00227102" w:rsidRPr="00245069" w:rsidRDefault="00227102" w:rsidP="00026CBA">
            <w:pPr>
              <w:ind w:left="0" w:hanging="2"/>
              <w:jc w:val="center"/>
              <w:rPr>
                <w:b/>
                <w:bCs/>
                <w:color w:val="000000"/>
              </w:rPr>
            </w:pPr>
            <w:r w:rsidRPr="00245069">
              <w:rPr>
                <w:b/>
                <w:bCs/>
                <w:color w:val="000000"/>
              </w:rPr>
              <w:t>Critère d'évaluation</w:t>
            </w:r>
          </w:p>
        </w:tc>
        <w:tc>
          <w:tcPr>
            <w:tcW w:w="1173" w:type="dxa"/>
            <w:shd w:val="clear" w:color="auto" w:fill="auto"/>
            <w:vAlign w:val="center"/>
          </w:tcPr>
          <w:p w14:paraId="370BFB11" w14:textId="77777777" w:rsidR="00227102" w:rsidRPr="00245069" w:rsidRDefault="00227102" w:rsidP="00026CBA">
            <w:pPr>
              <w:ind w:left="0" w:hanging="2"/>
              <w:jc w:val="center"/>
              <w:rPr>
                <w:b/>
                <w:bCs/>
                <w:color w:val="000000"/>
              </w:rPr>
            </w:pPr>
            <w:r w:rsidRPr="00245069">
              <w:rPr>
                <w:b/>
                <w:bCs/>
                <w:color w:val="000000"/>
              </w:rPr>
              <w:t>Détail de Notation</w:t>
            </w:r>
          </w:p>
        </w:tc>
        <w:tc>
          <w:tcPr>
            <w:tcW w:w="3096" w:type="dxa"/>
            <w:shd w:val="clear" w:color="auto" w:fill="auto"/>
            <w:vAlign w:val="center"/>
          </w:tcPr>
          <w:p w14:paraId="61AB916B" w14:textId="77777777" w:rsidR="00227102" w:rsidRPr="00245069" w:rsidRDefault="00227102" w:rsidP="00026CBA">
            <w:pPr>
              <w:ind w:left="0" w:hanging="2"/>
              <w:jc w:val="center"/>
              <w:rPr>
                <w:b/>
                <w:bCs/>
                <w:color w:val="000000"/>
              </w:rPr>
            </w:pPr>
            <w:r w:rsidRPr="00245069">
              <w:rPr>
                <w:b/>
                <w:bCs/>
                <w:color w:val="000000"/>
              </w:rPr>
              <w:t>Barème de Notation</w:t>
            </w:r>
          </w:p>
        </w:tc>
        <w:tc>
          <w:tcPr>
            <w:tcW w:w="2244" w:type="dxa"/>
            <w:shd w:val="clear" w:color="auto" w:fill="auto"/>
            <w:vAlign w:val="center"/>
          </w:tcPr>
          <w:p w14:paraId="0DF69256" w14:textId="77777777" w:rsidR="00227102" w:rsidRPr="00245069" w:rsidRDefault="00227102" w:rsidP="00026CBA">
            <w:pPr>
              <w:ind w:left="0" w:hanging="2"/>
              <w:jc w:val="center"/>
              <w:rPr>
                <w:b/>
                <w:bCs/>
                <w:color w:val="000000"/>
              </w:rPr>
            </w:pPr>
            <w:r w:rsidRPr="00245069">
              <w:rPr>
                <w:b/>
                <w:bCs/>
                <w:color w:val="000000"/>
              </w:rPr>
              <w:t>Justification</w:t>
            </w:r>
          </w:p>
        </w:tc>
      </w:tr>
      <w:tr w:rsidR="00227102" w:rsidRPr="00245069" w14:paraId="145620D0" w14:textId="77777777" w:rsidTr="00112AB3">
        <w:tc>
          <w:tcPr>
            <w:tcW w:w="2547" w:type="dxa"/>
            <w:shd w:val="clear" w:color="auto" w:fill="auto"/>
            <w:vAlign w:val="center"/>
          </w:tcPr>
          <w:p w14:paraId="2EEF3AF2" w14:textId="77777777" w:rsidR="00227102" w:rsidRPr="00245069" w:rsidRDefault="00227102" w:rsidP="00026CBA">
            <w:pPr>
              <w:ind w:left="0" w:hanging="2"/>
              <w:rPr>
                <w:color w:val="000000"/>
              </w:rPr>
            </w:pPr>
            <w:r>
              <w:rPr>
                <w:color w:val="000000"/>
              </w:rPr>
              <w:t>Cursus Universitaire</w:t>
            </w:r>
          </w:p>
        </w:tc>
        <w:tc>
          <w:tcPr>
            <w:tcW w:w="1173" w:type="dxa"/>
            <w:shd w:val="clear" w:color="auto" w:fill="auto"/>
            <w:vAlign w:val="center"/>
          </w:tcPr>
          <w:p w14:paraId="2AB53141" w14:textId="77777777" w:rsidR="00227102" w:rsidRPr="00245069" w:rsidRDefault="00112AB3" w:rsidP="00026CBA">
            <w:pPr>
              <w:ind w:left="0" w:hanging="2"/>
              <w:jc w:val="center"/>
            </w:pPr>
            <w:r>
              <w:t>2</w:t>
            </w:r>
            <w:r w:rsidR="002844A4">
              <w:t>5</w:t>
            </w:r>
          </w:p>
        </w:tc>
        <w:tc>
          <w:tcPr>
            <w:tcW w:w="3096" w:type="dxa"/>
            <w:shd w:val="clear" w:color="auto" w:fill="auto"/>
            <w:vAlign w:val="center"/>
          </w:tcPr>
          <w:p w14:paraId="042F4E34" w14:textId="77777777" w:rsidR="00227102" w:rsidRPr="00245069" w:rsidRDefault="00227102" w:rsidP="001020CB">
            <w:pPr>
              <w:ind w:left="0" w:hanging="2"/>
              <w:jc w:val="left"/>
              <w:rPr>
                <w:color w:val="000000"/>
              </w:rPr>
            </w:pPr>
            <w:r w:rsidRPr="00245069">
              <w:rPr>
                <w:color w:val="000000"/>
              </w:rPr>
              <w:t>Diplôme Mastère ou Ingénieur : 05 points                                                      Diplôme de Doctorat 07 points</w:t>
            </w:r>
          </w:p>
          <w:p w14:paraId="25D7CE39" w14:textId="77777777" w:rsidR="00227102" w:rsidRPr="00245069" w:rsidRDefault="00227102" w:rsidP="001020CB">
            <w:pPr>
              <w:ind w:left="0" w:hanging="2"/>
              <w:jc w:val="left"/>
              <w:rPr>
                <w:color w:val="000000"/>
              </w:rPr>
            </w:pPr>
            <w:r w:rsidRPr="00245069">
              <w:rPr>
                <w:color w:val="000000"/>
              </w:rPr>
              <w:t>Mention de diplôme : TB=</w:t>
            </w:r>
            <w:r w:rsidR="00112AB3">
              <w:rPr>
                <w:color w:val="000000"/>
              </w:rPr>
              <w:t>1</w:t>
            </w:r>
            <w:r w:rsidR="002844A4">
              <w:rPr>
                <w:color w:val="000000"/>
              </w:rPr>
              <w:t>5</w:t>
            </w:r>
            <w:r w:rsidR="00112AB3">
              <w:rPr>
                <w:color w:val="000000"/>
              </w:rPr>
              <w:t xml:space="preserve"> </w:t>
            </w:r>
            <w:r w:rsidRPr="00245069">
              <w:rPr>
                <w:color w:val="000000"/>
              </w:rPr>
              <w:t>pt</w:t>
            </w:r>
          </w:p>
          <w:p w14:paraId="630F366C" w14:textId="77777777" w:rsidR="00227102" w:rsidRPr="00245069" w:rsidRDefault="00227102" w:rsidP="002844A4">
            <w:pPr>
              <w:ind w:left="0" w:hanging="2"/>
              <w:jc w:val="left"/>
              <w:rPr>
                <w:color w:val="000000"/>
              </w:rPr>
            </w:pPr>
            <w:r w:rsidRPr="00245069">
              <w:rPr>
                <w:color w:val="000000"/>
              </w:rPr>
              <w:t>B=</w:t>
            </w:r>
            <w:r w:rsidR="002844A4">
              <w:rPr>
                <w:color w:val="000000"/>
              </w:rPr>
              <w:t>10</w:t>
            </w:r>
            <w:r w:rsidR="00112AB3">
              <w:rPr>
                <w:color w:val="000000"/>
              </w:rPr>
              <w:t xml:space="preserve"> </w:t>
            </w:r>
            <w:r w:rsidRPr="00245069">
              <w:rPr>
                <w:color w:val="000000"/>
              </w:rPr>
              <w:t>pt, AB=</w:t>
            </w:r>
            <w:r w:rsidR="002844A4">
              <w:rPr>
                <w:color w:val="000000"/>
              </w:rPr>
              <w:t>5</w:t>
            </w:r>
            <w:r w:rsidRPr="00245069">
              <w:rPr>
                <w:color w:val="000000"/>
              </w:rPr>
              <w:t>, P=0</w:t>
            </w:r>
            <w:r w:rsidR="002844A4">
              <w:rPr>
                <w:color w:val="000000"/>
              </w:rPr>
              <w:t xml:space="preserve"> </w:t>
            </w:r>
            <w:r w:rsidRPr="00245069">
              <w:rPr>
                <w:color w:val="000000"/>
              </w:rPr>
              <w:t>Redoublement</w:t>
            </w:r>
            <w:r w:rsidR="001020CB">
              <w:rPr>
                <w:color w:val="000000"/>
              </w:rPr>
              <w:t xml:space="preserve"> au cours de tout le cursus universitaire</w:t>
            </w:r>
            <w:r w:rsidRPr="00245069">
              <w:rPr>
                <w:color w:val="000000"/>
              </w:rPr>
              <w:t> : Aucun=5pt</w:t>
            </w:r>
            <w:r w:rsidR="001020CB">
              <w:rPr>
                <w:color w:val="000000"/>
              </w:rPr>
              <w:t xml:space="preserve">, </w:t>
            </w:r>
            <w:r w:rsidRPr="00245069">
              <w:rPr>
                <w:color w:val="000000"/>
              </w:rPr>
              <w:t>1 fois= 3pt, 2 fois=1pt</w:t>
            </w:r>
          </w:p>
        </w:tc>
        <w:tc>
          <w:tcPr>
            <w:tcW w:w="2244" w:type="dxa"/>
            <w:shd w:val="clear" w:color="auto" w:fill="auto"/>
            <w:vAlign w:val="center"/>
          </w:tcPr>
          <w:p w14:paraId="59A7C5A5" w14:textId="77777777" w:rsidR="00227102" w:rsidRPr="00245069" w:rsidRDefault="00227102" w:rsidP="00026CBA">
            <w:pPr>
              <w:ind w:left="0" w:hanging="2"/>
              <w:rPr>
                <w:color w:val="000000"/>
              </w:rPr>
            </w:pPr>
            <w:r w:rsidRPr="00245069">
              <w:rPr>
                <w:color w:val="000000"/>
              </w:rPr>
              <w:t>Copie de diplômes + Relevé</w:t>
            </w:r>
            <w:r>
              <w:rPr>
                <w:color w:val="000000"/>
              </w:rPr>
              <w:t>s</w:t>
            </w:r>
            <w:r w:rsidRPr="00245069">
              <w:rPr>
                <w:color w:val="000000"/>
              </w:rPr>
              <w:t xml:space="preserve"> de note</w:t>
            </w:r>
            <w:r>
              <w:rPr>
                <w:color w:val="000000"/>
              </w:rPr>
              <w:t>s</w:t>
            </w:r>
          </w:p>
        </w:tc>
      </w:tr>
      <w:tr w:rsidR="00227102" w:rsidRPr="00245069" w14:paraId="3EE5E7FE" w14:textId="77777777" w:rsidTr="00112AB3">
        <w:trPr>
          <w:trHeight w:val="838"/>
        </w:trPr>
        <w:tc>
          <w:tcPr>
            <w:tcW w:w="2547" w:type="dxa"/>
            <w:shd w:val="clear" w:color="auto" w:fill="auto"/>
            <w:vAlign w:val="center"/>
          </w:tcPr>
          <w:p w14:paraId="4735852F" w14:textId="77777777" w:rsidR="00227102" w:rsidRPr="00245069" w:rsidRDefault="00227102" w:rsidP="00026CBA">
            <w:pPr>
              <w:ind w:left="0" w:hanging="2"/>
              <w:rPr>
                <w:color w:val="000000"/>
              </w:rPr>
            </w:pPr>
            <w:r>
              <w:rPr>
                <w:color w:val="000000"/>
              </w:rPr>
              <w:t>Formation</w:t>
            </w:r>
          </w:p>
        </w:tc>
        <w:tc>
          <w:tcPr>
            <w:tcW w:w="1173" w:type="dxa"/>
            <w:shd w:val="clear" w:color="auto" w:fill="auto"/>
            <w:vAlign w:val="center"/>
          </w:tcPr>
          <w:p w14:paraId="6B4329B3" w14:textId="77777777" w:rsidR="00227102" w:rsidRPr="00245069" w:rsidRDefault="00227102" w:rsidP="00026CBA">
            <w:pPr>
              <w:ind w:left="0" w:hanging="2"/>
              <w:jc w:val="center"/>
              <w:rPr>
                <w:color w:val="000000"/>
              </w:rPr>
            </w:pPr>
            <w:r>
              <w:rPr>
                <w:color w:val="000000"/>
              </w:rPr>
              <w:t>12</w:t>
            </w:r>
          </w:p>
        </w:tc>
        <w:tc>
          <w:tcPr>
            <w:tcW w:w="3096" w:type="dxa"/>
            <w:shd w:val="clear" w:color="auto" w:fill="auto"/>
            <w:vAlign w:val="center"/>
          </w:tcPr>
          <w:p w14:paraId="0AA398C3" w14:textId="77777777" w:rsidR="00227102" w:rsidRPr="00245069" w:rsidRDefault="00227102" w:rsidP="00026CBA">
            <w:pPr>
              <w:ind w:left="0" w:hanging="2"/>
              <w:rPr>
                <w:color w:val="000000"/>
              </w:rPr>
            </w:pPr>
            <w:r w:rsidRPr="00245069">
              <w:rPr>
                <w:color w:val="000000"/>
              </w:rPr>
              <w:t>03 points pour Chaque Formation</w:t>
            </w:r>
            <w:r w:rsidR="00640395">
              <w:rPr>
                <w:color w:val="000000"/>
              </w:rPr>
              <w:t xml:space="preserve"> pertinente pour la mission</w:t>
            </w:r>
          </w:p>
        </w:tc>
        <w:tc>
          <w:tcPr>
            <w:tcW w:w="2244" w:type="dxa"/>
            <w:shd w:val="clear" w:color="auto" w:fill="auto"/>
            <w:vAlign w:val="center"/>
          </w:tcPr>
          <w:p w14:paraId="4128377F" w14:textId="77777777" w:rsidR="00227102" w:rsidRPr="00245069" w:rsidRDefault="00227102" w:rsidP="00026CBA">
            <w:pPr>
              <w:ind w:left="0" w:hanging="2"/>
              <w:rPr>
                <w:color w:val="000000"/>
              </w:rPr>
            </w:pPr>
            <w:r w:rsidRPr="00245069">
              <w:rPr>
                <w:color w:val="000000"/>
              </w:rPr>
              <w:t>Attestation de Formation</w:t>
            </w:r>
          </w:p>
        </w:tc>
      </w:tr>
      <w:tr w:rsidR="00227102" w:rsidRPr="00245069" w14:paraId="0BF0794E" w14:textId="77777777" w:rsidTr="00112AB3">
        <w:tc>
          <w:tcPr>
            <w:tcW w:w="2547" w:type="dxa"/>
            <w:shd w:val="clear" w:color="auto" w:fill="auto"/>
            <w:vAlign w:val="center"/>
          </w:tcPr>
          <w:p w14:paraId="1501C17C" w14:textId="77777777" w:rsidR="00227102" w:rsidRPr="00245069" w:rsidRDefault="00227102" w:rsidP="00026CBA">
            <w:pPr>
              <w:ind w:left="0" w:hanging="2"/>
              <w:rPr>
                <w:color w:val="000000"/>
              </w:rPr>
            </w:pPr>
            <w:r>
              <w:rPr>
                <w:color w:val="000000"/>
              </w:rPr>
              <w:t>Maitrise de la langue française</w:t>
            </w:r>
            <w:r w:rsidR="00C82F52">
              <w:rPr>
                <w:color w:val="000000"/>
              </w:rPr>
              <w:t xml:space="preserve"> et des techniques de communication  </w:t>
            </w:r>
          </w:p>
        </w:tc>
        <w:tc>
          <w:tcPr>
            <w:tcW w:w="1173" w:type="dxa"/>
            <w:shd w:val="clear" w:color="auto" w:fill="auto"/>
            <w:vAlign w:val="center"/>
          </w:tcPr>
          <w:p w14:paraId="7F686D16" w14:textId="77777777" w:rsidR="00227102" w:rsidRPr="00245069" w:rsidRDefault="008C0DE6" w:rsidP="00026CBA">
            <w:pPr>
              <w:ind w:left="0" w:hanging="2"/>
              <w:jc w:val="center"/>
              <w:rPr>
                <w:color w:val="000000"/>
              </w:rPr>
            </w:pPr>
            <w:r>
              <w:rPr>
                <w:color w:val="000000"/>
              </w:rPr>
              <w:t>13</w:t>
            </w:r>
          </w:p>
        </w:tc>
        <w:tc>
          <w:tcPr>
            <w:tcW w:w="3096" w:type="dxa"/>
            <w:shd w:val="clear" w:color="auto" w:fill="auto"/>
            <w:vAlign w:val="center"/>
          </w:tcPr>
          <w:p w14:paraId="642DEA4A" w14:textId="77777777" w:rsidR="00227102" w:rsidRDefault="00227102" w:rsidP="00026CBA">
            <w:pPr>
              <w:ind w:left="0" w:hanging="2"/>
              <w:rPr>
                <w:color w:val="000000"/>
              </w:rPr>
            </w:pPr>
            <w:r>
              <w:rPr>
                <w:color w:val="000000"/>
              </w:rPr>
              <w:t>Moyenne CU sup à 1</w:t>
            </w:r>
            <w:r w:rsidR="001020CB">
              <w:rPr>
                <w:color w:val="000000"/>
              </w:rPr>
              <w:t>5</w:t>
            </w:r>
            <w:r>
              <w:rPr>
                <w:color w:val="000000"/>
              </w:rPr>
              <w:t xml:space="preserve"> = </w:t>
            </w:r>
            <w:r w:rsidR="008C0DE6">
              <w:rPr>
                <w:color w:val="000000"/>
              </w:rPr>
              <w:t>13</w:t>
            </w:r>
          </w:p>
          <w:p w14:paraId="5081F81E" w14:textId="77777777" w:rsidR="00227102" w:rsidRDefault="00227102" w:rsidP="00026CBA">
            <w:pPr>
              <w:ind w:left="0" w:hanging="2"/>
              <w:rPr>
                <w:color w:val="000000"/>
              </w:rPr>
            </w:pPr>
            <w:r>
              <w:rPr>
                <w:color w:val="000000"/>
              </w:rPr>
              <w:t>Moyenne CU sup à 1</w:t>
            </w:r>
            <w:r w:rsidR="00B25CF2">
              <w:rPr>
                <w:color w:val="000000"/>
              </w:rPr>
              <w:t>2</w:t>
            </w:r>
            <w:r>
              <w:rPr>
                <w:color w:val="000000"/>
              </w:rPr>
              <w:t xml:space="preserve"> = </w:t>
            </w:r>
            <w:r w:rsidR="008C0DE6">
              <w:rPr>
                <w:color w:val="000000"/>
              </w:rPr>
              <w:t>9</w:t>
            </w:r>
          </w:p>
          <w:p w14:paraId="25186B92" w14:textId="77777777" w:rsidR="00227102" w:rsidRDefault="00227102" w:rsidP="00026CBA">
            <w:pPr>
              <w:ind w:left="0" w:hanging="2"/>
              <w:rPr>
                <w:color w:val="000000"/>
              </w:rPr>
            </w:pPr>
            <w:r>
              <w:rPr>
                <w:color w:val="000000"/>
              </w:rPr>
              <w:t xml:space="preserve">Moyenne CU sup à 10 = </w:t>
            </w:r>
            <w:r w:rsidR="008C0DE6">
              <w:rPr>
                <w:color w:val="000000"/>
              </w:rPr>
              <w:t>5</w:t>
            </w:r>
          </w:p>
          <w:p w14:paraId="34E37D42" w14:textId="77777777" w:rsidR="00227102" w:rsidRPr="00245069" w:rsidRDefault="00227102" w:rsidP="00026CBA">
            <w:pPr>
              <w:ind w:left="0" w:hanging="2"/>
              <w:rPr>
                <w:color w:val="000000"/>
              </w:rPr>
            </w:pPr>
            <w:r>
              <w:rPr>
                <w:color w:val="000000"/>
              </w:rPr>
              <w:t>Inférieur à 10 le candidat es</w:t>
            </w:r>
            <w:r w:rsidR="00B25CF2">
              <w:rPr>
                <w:color w:val="000000"/>
              </w:rPr>
              <w:t>t</w:t>
            </w:r>
            <w:r>
              <w:rPr>
                <w:color w:val="000000"/>
              </w:rPr>
              <w:t xml:space="preserve"> éliminé</w:t>
            </w:r>
          </w:p>
        </w:tc>
        <w:tc>
          <w:tcPr>
            <w:tcW w:w="2244" w:type="dxa"/>
            <w:shd w:val="clear" w:color="auto" w:fill="auto"/>
            <w:vAlign w:val="center"/>
          </w:tcPr>
          <w:p w14:paraId="16490FD1" w14:textId="77777777" w:rsidR="00227102" w:rsidRPr="00245069" w:rsidRDefault="00227102" w:rsidP="00026CBA">
            <w:pPr>
              <w:ind w:left="0" w:hanging="2"/>
              <w:rPr>
                <w:color w:val="000000"/>
              </w:rPr>
            </w:pPr>
            <w:r>
              <w:rPr>
                <w:color w:val="000000"/>
              </w:rPr>
              <w:t>Relevés de notes</w:t>
            </w:r>
          </w:p>
        </w:tc>
      </w:tr>
      <w:tr w:rsidR="00227102" w:rsidRPr="00245069" w14:paraId="6534333C" w14:textId="77777777" w:rsidTr="00112AB3">
        <w:tc>
          <w:tcPr>
            <w:tcW w:w="2547" w:type="dxa"/>
            <w:shd w:val="clear" w:color="auto" w:fill="auto"/>
            <w:vAlign w:val="center"/>
          </w:tcPr>
          <w:p w14:paraId="236A578A" w14:textId="77777777" w:rsidR="00227102" w:rsidRPr="00245069" w:rsidRDefault="00227102" w:rsidP="00026CBA">
            <w:pPr>
              <w:ind w:left="0" w:hanging="2"/>
              <w:rPr>
                <w:color w:val="000000"/>
              </w:rPr>
            </w:pPr>
            <w:r w:rsidRPr="00245069">
              <w:rPr>
                <w:color w:val="000000"/>
              </w:rPr>
              <w:t>Bonification</w:t>
            </w:r>
          </w:p>
        </w:tc>
        <w:tc>
          <w:tcPr>
            <w:tcW w:w="1173" w:type="dxa"/>
            <w:shd w:val="clear" w:color="auto" w:fill="auto"/>
            <w:vAlign w:val="center"/>
          </w:tcPr>
          <w:p w14:paraId="41AD176F" w14:textId="77777777" w:rsidR="00227102" w:rsidRPr="00245069" w:rsidRDefault="00227102" w:rsidP="00026CBA">
            <w:pPr>
              <w:ind w:left="0" w:hanging="2"/>
              <w:jc w:val="center"/>
              <w:rPr>
                <w:color w:val="000000"/>
              </w:rPr>
            </w:pPr>
            <w:r w:rsidRPr="00245069">
              <w:rPr>
                <w:color w:val="000000"/>
              </w:rPr>
              <w:t>1</w:t>
            </w:r>
            <w:r w:rsidR="00DB4164">
              <w:rPr>
                <w:color w:val="000000"/>
              </w:rPr>
              <w:t>0</w:t>
            </w:r>
          </w:p>
        </w:tc>
        <w:tc>
          <w:tcPr>
            <w:tcW w:w="3096" w:type="dxa"/>
            <w:shd w:val="clear" w:color="auto" w:fill="auto"/>
            <w:vAlign w:val="center"/>
          </w:tcPr>
          <w:p w14:paraId="2868D00C" w14:textId="77777777" w:rsidR="00227102" w:rsidRPr="00245069" w:rsidRDefault="00227102" w:rsidP="00026CBA">
            <w:pPr>
              <w:ind w:left="0" w:hanging="2"/>
              <w:rPr>
                <w:color w:val="000000"/>
              </w:rPr>
            </w:pPr>
            <w:r w:rsidRPr="00245069">
              <w:rPr>
                <w:color w:val="000000"/>
              </w:rPr>
              <w:t>Diplôme de Master/Ingénieur/Doctorat de l'</w:t>
            </w:r>
            <w:r w:rsidR="00186A38">
              <w:rPr>
                <w:color w:val="000000"/>
              </w:rPr>
              <w:t>Université Jendouba</w:t>
            </w:r>
          </w:p>
        </w:tc>
        <w:tc>
          <w:tcPr>
            <w:tcW w:w="2244" w:type="dxa"/>
            <w:shd w:val="clear" w:color="auto" w:fill="auto"/>
            <w:vAlign w:val="center"/>
          </w:tcPr>
          <w:p w14:paraId="58022437" w14:textId="77777777" w:rsidR="00227102" w:rsidRPr="00245069" w:rsidRDefault="00227102" w:rsidP="00026CBA">
            <w:pPr>
              <w:ind w:left="0" w:hanging="2"/>
              <w:rPr>
                <w:color w:val="000000"/>
              </w:rPr>
            </w:pPr>
            <w:r w:rsidRPr="00245069">
              <w:rPr>
                <w:color w:val="000000"/>
              </w:rPr>
              <w:t> </w:t>
            </w:r>
            <w:r w:rsidR="004C06D6">
              <w:rPr>
                <w:color w:val="000000"/>
              </w:rPr>
              <w:t>Dipl</w:t>
            </w:r>
            <w:r w:rsidR="00361428">
              <w:rPr>
                <w:color w:val="000000"/>
              </w:rPr>
              <w:t>ôme</w:t>
            </w:r>
          </w:p>
        </w:tc>
      </w:tr>
      <w:tr w:rsidR="00B25CF2" w:rsidRPr="00245069" w14:paraId="26A63F0C" w14:textId="77777777" w:rsidTr="00112AB3">
        <w:tc>
          <w:tcPr>
            <w:tcW w:w="2547" w:type="dxa"/>
            <w:shd w:val="clear" w:color="auto" w:fill="auto"/>
            <w:vAlign w:val="center"/>
          </w:tcPr>
          <w:p w14:paraId="1E9E7C29" w14:textId="77777777" w:rsidR="00B25CF2" w:rsidRPr="00B25CF2" w:rsidRDefault="00B25CF2" w:rsidP="00B25CF2">
            <w:pPr>
              <w:ind w:left="0" w:hanging="2"/>
              <w:rPr>
                <w:color w:val="000000"/>
              </w:rPr>
            </w:pPr>
            <w:r w:rsidRPr="00B25CF2">
              <w:rPr>
                <w:color w:val="000000"/>
              </w:rPr>
              <w:t>Connaissance</w:t>
            </w:r>
            <w:r>
              <w:rPr>
                <w:color w:val="000000"/>
              </w:rPr>
              <w:t>s</w:t>
            </w:r>
            <w:r w:rsidRPr="00B25CF2">
              <w:rPr>
                <w:color w:val="000000"/>
              </w:rPr>
              <w:t xml:space="preserve"> en Collecte et analyse de données </w:t>
            </w:r>
          </w:p>
          <w:p w14:paraId="410DF1EF" w14:textId="77777777" w:rsidR="00B25CF2" w:rsidRPr="00245069" w:rsidRDefault="00B25CF2" w:rsidP="00B25CF2">
            <w:pPr>
              <w:ind w:left="0" w:hanging="2"/>
              <w:rPr>
                <w:color w:val="000000"/>
              </w:rPr>
            </w:pPr>
          </w:p>
        </w:tc>
        <w:tc>
          <w:tcPr>
            <w:tcW w:w="1173" w:type="dxa"/>
            <w:shd w:val="clear" w:color="auto" w:fill="auto"/>
            <w:vAlign w:val="center"/>
          </w:tcPr>
          <w:p w14:paraId="4F072AC6" w14:textId="77777777" w:rsidR="00B25CF2" w:rsidRPr="00245069" w:rsidRDefault="00B25CF2" w:rsidP="00026CBA">
            <w:pPr>
              <w:ind w:left="0" w:hanging="2"/>
              <w:jc w:val="center"/>
              <w:rPr>
                <w:color w:val="000000"/>
              </w:rPr>
            </w:pPr>
            <w:r>
              <w:rPr>
                <w:color w:val="000000"/>
              </w:rPr>
              <w:t>5</w:t>
            </w:r>
          </w:p>
        </w:tc>
        <w:tc>
          <w:tcPr>
            <w:tcW w:w="3096" w:type="dxa"/>
            <w:shd w:val="clear" w:color="auto" w:fill="auto"/>
            <w:vAlign w:val="center"/>
          </w:tcPr>
          <w:p w14:paraId="6100DCAC" w14:textId="77777777" w:rsidR="00B25CF2" w:rsidRPr="00245069" w:rsidRDefault="00B25CF2" w:rsidP="00026CBA">
            <w:pPr>
              <w:ind w:left="0" w:hanging="2"/>
              <w:rPr>
                <w:color w:val="000000"/>
              </w:rPr>
            </w:pPr>
            <w:r>
              <w:rPr>
                <w:color w:val="000000"/>
              </w:rPr>
              <w:t xml:space="preserve">5 points pour expérience ou Formation </w:t>
            </w:r>
            <w:r w:rsidR="002844A4">
              <w:rPr>
                <w:color w:val="000000"/>
              </w:rPr>
              <w:t>en collecte et analyse de données</w:t>
            </w:r>
          </w:p>
        </w:tc>
        <w:tc>
          <w:tcPr>
            <w:tcW w:w="2244" w:type="dxa"/>
            <w:shd w:val="clear" w:color="auto" w:fill="auto"/>
            <w:vAlign w:val="center"/>
          </w:tcPr>
          <w:p w14:paraId="791E9E27" w14:textId="77777777" w:rsidR="00B25CF2" w:rsidRPr="00245069" w:rsidRDefault="00B25CF2" w:rsidP="00026CBA">
            <w:pPr>
              <w:ind w:left="0" w:hanging="2"/>
              <w:rPr>
                <w:color w:val="000000"/>
              </w:rPr>
            </w:pPr>
            <w:r>
              <w:rPr>
                <w:color w:val="000000"/>
              </w:rPr>
              <w:t>Diplôme ou certificat</w:t>
            </w:r>
          </w:p>
        </w:tc>
      </w:tr>
      <w:tr w:rsidR="004C06D6" w:rsidRPr="00245069" w14:paraId="4A3BD11D" w14:textId="77777777" w:rsidTr="00112AB3">
        <w:tc>
          <w:tcPr>
            <w:tcW w:w="2547" w:type="dxa"/>
            <w:shd w:val="clear" w:color="auto" w:fill="auto"/>
            <w:vAlign w:val="center"/>
          </w:tcPr>
          <w:p w14:paraId="52CD7305" w14:textId="77777777" w:rsidR="004C06D6" w:rsidRPr="00B25CF2" w:rsidRDefault="004C06D6" w:rsidP="00B25CF2">
            <w:pPr>
              <w:ind w:left="0" w:hanging="2"/>
              <w:rPr>
                <w:color w:val="000000"/>
              </w:rPr>
            </w:pPr>
            <w:r w:rsidRPr="00B25CF2">
              <w:rPr>
                <w:color w:val="000000"/>
              </w:rPr>
              <w:t xml:space="preserve">Connaissances en informatique </w:t>
            </w:r>
          </w:p>
        </w:tc>
        <w:tc>
          <w:tcPr>
            <w:tcW w:w="1173" w:type="dxa"/>
            <w:shd w:val="clear" w:color="auto" w:fill="auto"/>
            <w:vAlign w:val="center"/>
          </w:tcPr>
          <w:p w14:paraId="2EC2617B" w14:textId="77777777" w:rsidR="004C06D6" w:rsidRDefault="004C06D6" w:rsidP="00026CBA">
            <w:pPr>
              <w:ind w:left="0" w:hanging="2"/>
              <w:jc w:val="center"/>
              <w:rPr>
                <w:color w:val="000000"/>
              </w:rPr>
            </w:pPr>
            <w:r>
              <w:rPr>
                <w:color w:val="000000"/>
              </w:rPr>
              <w:t>1</w:t>
            </w:r>
            <w:r w:rsidR="00001370">
              <w:rPr>
                <w:color w:val="000000"/>
              </w:rPr>
              <w:t>5</w:t>
            </w:r>
            <w:r>
              <w:rPr>
                <w:color w:val="000000"/>
              </w:rPr>
              <w:t xml:space="preserve"> </w:t>
            </w:r>
          </w:p>
        </w:tc>
        <w:tc>
          <w:tcPr>
            <w:tcW w:w="3096" w:type="dxa"/>
            <w:shd w:val="clear" w:color="auto" w:fill="auto"/>
            <w:vAlign w:val="center"/>
          </w:tcPr>
          <w:p w14:paraId="72227D47" w14:textId="77777777" w:rsidR="004C06D6" w:rsidRDefault="004C06D6" w:rsidP="00026CBA">
            <w:pPr>
              <w:ind w:left="0" w:hanging="2"/>
              <w:rPr>
                <w:color w:val="000000"/>
              </w:rPr>
            </w:pPr>
            <w:r>
              <w:rPr>
                <w:color w:val="000000"/>
              </w:rPr>
              <w:t>5 points pour chaque formation</w:t>
            </w:r>
          </w:p>
        </w:tc>
        <w:tc>
          <w:tcPr>
            <w:tcW w:w="2244" w:type="dxa"/>
            <w:shd w:val="clear" w:color="auto" w:fill="auto"/>
            <w:vAlign w:val="center"/>
          </w:tcPr>
          <w:p w14:paraId="302D0594" w14:textId="77777777" w:rsidR="004C06D6" w:rsidRDefault="004C06D6" w:rsidP="00026CBA">
            <w:pPr>
              <w:ind w:left="0" w:hanging="2"/>
              <w:rPr>
                <w:color w:val="000000"/>
              </w:rPr>
            </w:pPr>
            <w:r>
              <w:rPr>
                <w:color w:val="000000"/>
              </w:rPr>
              <w:t>Diplôme ou certificat</w:t>
            </w:r>
            <w:r w:rsidR="00001370">
              <w:rPr>
                <w:color w:val="000000"/>
              </w:rPr>
              <w:t xml:space="preserve"> pertinent</w:t>
            </w:r>
          </w:p>
        </w:tc>
      </w:tr>
      <w:tr w:rsidR="00B25CF2" w:rsidRPr="00245069" w14:paraId="448397BF" w14:textId="77777777" w:rsidTr="00112AB3">
        <w:tc>
          <w:tcPr>
            <w:tcW w:w="2547" w:type="dxa"/>
            <w:shd w:val="clear" w:color="auto" w:fill="auto"/>
            <w:vAlign w:val="center"/>
          </w:tcPr>
          <w:p w14:paraId="73D210E9" w14:textId="77777777" w:rsidR="00B25CF2" w:rsidRPr="00B25CF2" w:rsidRDefault="004C06D6" w:rsidP="004C06D6">
            <w:pPr>
              <w:ind w:left="0" w:hanging="2"/>
              <w:rPr>
                <w:color w:val="000000"/>
              </w:rPr>
            </w:pPr>
            <w:r>
              <w:rPr>
                <w:color w:val="000000"/>
              </w:rPr>
              <w:t>E</w:t>
            </w:r>
            <w:r w:rsidR="00B25CF2" w:rsidRPr="00B25CF2">
              <w:rPr>
                <w:color w:val="000000"/>
              </w:rPr>
              <w:t xml:space="preserve">xpérience dans des structures de </w:t>
            </w:r>
            <w:r w:rsidR="00B25CF2" w:rsidRPr="00B25CF2">
              <w:rPr>
                <w:color w:val="000000"/>
              </w:rPr>
              <w:lastRenderedPageBreak/>
              <w:t>l’enseignement supérieur et de la recherche scientifique</w:t>
            </w:r>
          </w:p>
        </w:tc>
        <w:tc>
          <w:tcPr>
            <w:tcW w:w="1173" w:type="dxa"/>
            <w:shd w:val="clear" w:color="auto" w:fill="auto"/>
            <w:vAlign w:val="center"/>
          </w:tcPr>
          <w:p w14:paraId="5CDFB081" w14:textId="77777777" w:rsidR="00B25CF2" w:rsidRDefault="004C06D6" w:rsidP="00026CBA">
            <w:pPr>
              <w:ind w:left="0" w:hanging="2"/>
              <w:jc w:val="center"/>
              <w:rPr>
                <w:color w:val="000000"/>
              </w:rPr>
            </w:pPr>
            <w:r>
              <w:rPr>
                <w:color w:val="000000"/>
              </w:rPr>
              <w:lastRenderedPageBreak/>
              <w:t>15</w:t>
            </w:r>
          </w:p>
        </w:tc>
        <w:tc>
          <w:tcPr>
            <w:tcW w:w="3096" w:type="dxa"/>
            <w:shd w:val="clear" w:color="auto" w:fill="auto"/>
            <w:vAlign w:val="center"/>
          </w:tcPr>
          <w:p w14:paraId="0C833A6E" w14:textId="77777777" w:rsidR="00B25CF2" w:rsidRDefault="004C06D6" w:rsidP="00026CBA">
            <w:pPr>
              <w:ind w:left="0" w:hanging="2"/>
              <w:rPr>
                <w:color w:val="000000"/>
              </w:rPr>
            </w:pPr>
            <w:r>
              <w:rPr>
                <w:color w:val="000000"/>
              </w:rPr>
              <w:t>5 points pour chaque expérience</w:t>
            </w:r>
          </w:p>
        </w:tc>
        <w:tc>
          <w:tcPr>
            <w:tcW w:w="2244" w:type="dxa"/>
            <w:shd w:val="clear" w:color="auto" w:fill="auto"/>
            <w:vAlign w:val="center"/>
          </w:tcPr>
          <w:p w14:paraId="21654137" w14:textId="77777777" w:rsidR="00B25CF2" w:rsidRDefault="004C06D6" w:rsidP="00026CBA">
            <w:pPr>
              <w:ind w:left="0" w:hanging="2"/>
              <w:rPr>
                <w:color w:val="000000"/>
              </w:rPr>
            </w:pPr>
            <w:r>
              <w:rPr>
                <w:color w:val="000000"/>
              </w:rPr>
              <w:t>Attestation ou contrat</w:t>
            </w:r>
          </w:p>
        </w:tc>
      </w:tr>
      <w:tr w:rsidR="00001370" w:rsidRPr="00245069" w14:paraId="01D32BCC" w14:textId="77777777" w:rsidTr="00112AB3">
        <w:tc>
          <w:tcPr>
            <w:tcW w:w="2547" w:type="dxa"/>
            <w:shd w:val="clear" w:color="auto" w:fill="auto"/>
            <w:vAlign w:val="center"/>
          </w:tcPr>
          <w:p w14:paraId="07616025" w14:textId="77777777" w:rsidR="00001370" w:rsidRDefault="00001370" w:rsidP="004C06D6">
            <w:pPr>
              <w:ind w:left="0" w:hanging="2"/>
              <w:rPr>
                <w:color w:val="000000"/>
              </w:rPr>
            </w:pPr>
            <w:r w:rsidRPr="008744E1">
              <w:rPr>
                <w:color w:val="000000"/>
              </w:rPr>
              <w:t>Avoir la capacité de produire des rapports de très bonne qualité rédactionnelle en français</w:t>
            </w:r>
          </w:p>
        </w:tc>
        <w:tc>
          <w:tcPr>
            <w:tcW w:w="1173" w:type="dxa"/>
            <w:shd w:val="clear" w:color="auto" w:fill="auto"/>
            <w:vAlign w:val="center"/>
          </w:tcPr>
          <w:p w14:paraId="3DB2122E" w14:textId="77777777" w:rsidR="00001370" w:rsidRDefault="008744E1" w:rsidP="00026CBA">
            <w:pPr>
              <w:ind w:left="0" w:hanging="2"/>
              <w:jc w:val="center"/>
              <w:rPr>
                <w:color w:val="000000"/>
              </w:rPr>
            </w:pPr>
            <w:r>
              <w:rPr>
                <w:color w:val="000000"/>
              </w:rPr>
              <w:t>5</w:t>
            </w:r>
          </w:p>
        </w:tc>
        <w:tc>
          <w:tcPr>
            <w:tcW w:w="3096" w:type="dxa"/>
            <w:shd w:val="clear" w:color="auto" w:fill="auto"/>
            <w:vAlign w:val="center"/>
          </w:tcPr>
          <w:p w14:paraId="73704507" w14:textId="77777777" w:rsidR="00001370" w:rsidRDefault="008744E1" w:rsidP="00026CBA">
            <w:pPr>
              <w:ind w:left="0" w:hanging="2"/>
              <w:rPr>
                <w:color w:val="000000"/>
              </w:rPr>
            </w:pPr>
            <w:r>
              <w:rPr>
                <w:color w:val="000000"/>
              </w:rPr>
              <w:t>Rapport de master, ingénieur ou doctorat bien rédigé en français : 5pt</w:t>
            </w:r>
          </w:p>
        </w:tc>
        <w:tc>
          <w:tcPr>
            <w:tcW w:w="2244" w:type="dxa"/>
            <w:shd w:val="clear" w:color="auto" w:fill="auto"/>
            <w:vAlign w:val="center"/>
          </w:tcPr>
          <w:p w14:paraId="351500F9" w14:textId="77777777" w:rsidR="00001370" w:rsidRDefault="008744E1" w:rsidP="00026CBA">
            <w:pPr>
              <w:ind w:left="0" w:hanging="2"/>
              <w:rPr>
                <w:color w:val="000000"/>
              </w:rPr>
            </w:pPr>
            <w:r>
              <w:rPr>
                <w:color w:val="000000"/>
              </w:rPr>
              <w:t>Mémoire de master, ingénieur ou thèse</w:t>
            </w:r>
          </w:p>
        </w:tc>
      </w:tr>
      <w:tr w:rsidR="00227102" w:rsidRPr="00245069" w14:paraId="06F2CA26" w14:textId="77777777" w:rsidTr="00112AB3">
        <w:tc>
          <w:tcPr>
            <w:tcW w:w="2547" w:type="dxa"/>
            <w:shd w:val="clear" w:color="auto" w:fill="auto"/>
            <w:vAlign w:val="center"/>
          </w:tcPr>
          <w:p w14:paraId="1D43F4B2" w14:textId="77777777" w:rsidR="00227102" w:rsidRPr="00245069" w:rsidRDefault="00227102" w:rsidP="00026CBA">
            <w:pPr>
              <w:ind w:left="0" w:hanging="2"/>
              <w:rPr>
                <w:b/>
                <w:bCs/>
                <w:color w:val="000000"/>
              </w:rPr>
            </w:pPr>
            <w:r w:rsidRPr="00245069">
              <w:rPr>
                <w:b/>
                <w:bCs/>
                <w:color w:val="000000"/>
              </w:rPr>
              <w:t>TOTAL</w:t>
            </w:r>
          </w:p>
        </w:tc>
        <w:tc>
          <w:tcPr>
            <w:tcW w:w="6513" w:type="dxa"/>
            <w:gridSpan w:val="3"/>
            <w:shd w:val="clear" w:color="auto" w:fill="auto"/>
          </w:tcPr>
          <w:p w14:paraId="530F245C" w14:textId="77777777" w:rsidR="00227102" w:rsidRPr="00245069" w:rsidRDefault="00227102" w:rsidP="00026CBA">
            <w:pPr>
              <w:ind w:left="0" w:hanging="2"/>
              <w:jc w:val="center"/>
              <w:rPr>
                <w:b/>
                <w:bCs/>
                <w:color w:val="000000"/>
              </w:rPr>
            </w:pPr>
            <w:r w:rsidRPr="00245069">
              <w:rPr>
                <w:b/>
                <w:bCs/>
                <w:color w:val="000000"/>
              </w:rPr>
              <w:t>100</w:t>
            </w:r>
          </w:p>
        </w:tc>
      </w:tr>
    </w:tbl>
    <w:p w14:paraId="2B41B66C" w14:textId="77777777" w:rsidR="00B25CF2" w:rsidRPr="00245069" w:rsidRDefault="00B25CF2" w:rsidP="00B25CF2">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Moyenne CU : la moyenne des notes de français </w:t>
      </w:r>
      <w:r w:rsidR="00C82F52">
        <w:rPr>
          <w:rFonts w:ascii="Times New Roman" w:eastAsia="Times New Roman" w:hAnsi="Times New Roman" w:cs="Times New Roman"/>
          <w:sz w:val="24"/>
          <w:szCs w:val="24"/>
        </w:rPr>
        <w:t xml:space="preserve">et des techniques de communication </w:t>
      </w:r>
      <w:r>
        <w:rPr>
          <w:rFonts w:ascii="Times New Roman" w:eastAsia="Times New Roman" w:hAnsi="Times New Roman" w:cs="Times New Roman"/>
          <w:sz w:val="24"/>
          <w:szCs w:val="24"/>
        </w:rPr>
        <w:t xml:space="preserve">de toutes les années universitaires </w:t>
      </w:r>
      <w:r w:rsidR="00186A38">
        <w:rPr>
          <w:rFonts w:ascii="Times New Roman" w:eastAsia="Times New Roman" w:hAnsi="Times New Roman" w:cs="Times New Roman"/>
          <w:sz w:val="24"/>
          <w:szCs w:val="24"/>
        </w:rPr>
        <w:t xml:space="preserve">du </w:t>
      </w:r>
      <w:r>
        <w:rPr>
          <w:rFonts w:ascii="Times New Roman" w:eastAsia="Times New Roman" w:hAnsi="Times New Roman" w:cs="Times New Roman"/>
          <w:sz w:val="24"/>
          <w:szCs w:val="24"/>
        </w:rPr>
        <w:t xml:space="preserve">cursus. </w:t>
      </w:r>
    </w:p>
    <w:p w14:paraId="130023EE" w14:textId="77777777" w:rsidR="00227102" w:rsidRDefault="00227102">
      <w:pPr>
        <w:keepNext/>
        <w:spacing w:after="120" w:line="276" w:lineRule="auto"/>
        <w:ind w:left="0" w:hanging="2"/>
        <w:rPr>
          <w:rFonts w:ascii="Calibri" w:eastAsia="Calibri" w:hAnsi="Calibri" w:cs="Calibri"/>
          <w:sz w:val="24"/>
          <w:szCs w:val="24"/>
        </w:rPr>
      </w:pPr>
    </w:p>
    <w:p w14:paraId="076F1B02"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 xml:space="preserve">Avant l’attribution définitive du contrat, celui-ci sera négocié avec le consultant sélectionné. Les négociations porteront essentiellement </w:t>
      </w:r>
      <w:proofErr w:type="gramStart"/>
      <w:r>
        <w:rPr>
          <w:rFonts w:ascii="Calibri" w:eastAsia="Calibri" w:hAnsi="Calibri" w:cs="Calibri"/>
          <w:sz w:val="24"/>
          <w:szCs w:val="24"/>
        </w:rPr>
        <w:t>sur:</w:t>
      </w:r>
      <w:proofErr w:type="gramEnd"/>
      <w:r>
        <w:rPr>
          <w:rFonts w:ascii="Calibri" w:eastAsia="Calibri" w:hAnsi="Calibri" w:cs="Calibri"/>
          <w:sz w:val="24"/>
          <w:szCs w:val="24"/>
        </w:rPr>
        <w:t xml:space="preserve"> </w:t>
      </w:r>
    </w:p>
    <w:p w14:paraId="4C6BE262"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 xml:space="preserve">• les conditions techniques de mise en œuvre de la mission, notamment le calendrier détaillé de déroulement de la </w:t>
      </w:r>
      <w:proofErr w:type="gramStart"/>
      <w:r>
        <w:rPr>
          <w:rFonts w:ascii="Calibri" w:eastAsia="Calibri" w:hAnsi="Calibri" w:cs="Calibri"/>
          <w:sz w:val="24"/>
          <w:szCs w:val="24"/>
        </w:rPr>
        <w:t>mission;</w:t>
      </w:r>
      <w:proofErr w:type="gramEnd"/>
      <w:r>
        <w:rPr>
          <w:rFonts w:ascii="Calibri" w:eastAsia="Calibri" w:hAnsi="Calibri" w:cs="Calibri"/>
          <w:sz w:val="24"/>
          <w:szCs w:val="24"/>
        </w:rPr>
        <w:t xml:space="preserve"> </w:t>
      </w:r>
    </w:p>
    <w:p w14:paraId="61D8AE74"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 xml:space="preserve">• le contenu des livrables ; </w:t>
      </w:r>
    </w:p>
    <w:p w14:paraId="50A984B6" w14:textId="77777777" w:rsidR="009A6C61" w:rsidRDefault="00DF2F86">
      <w:pPr>
        <w:keepNext/>
        <w:spacing w:after="120" w:line="276" w:lineRule="auto"/>
        <w:ind w:left="0" w:hanging="2"/>
        <w:rPr>
          <w:rFonts w:ascii="Calibri" w:eastAsia="Calibri" w:hAnsi="Calibri" w:cs="Calibri"/>
          <w:sz w:val="24"/>
          <w:szCs w:val="24"/>
        </w:rPr>
      </w:pPr>
      <w:r>
        <w:rPr>
          <w:rFonts w:ascii="Calibri" w:eastAsia="Calibri" w:hAnsi="Calibri" w:cs="Calibri"/>
          <w:sz w:val="24"/>
          <w:szCs w:val="24"/>
        </w:rPr>
        <w:t>• l’offre financière y compris les obligations fiscales.</w:t>
      </w:r>
    </w:p>
    <w:p w14:paraId="12551B87" w14:textId="77777777" w:rsidR="009A6C61" w:rsidRPr="00DB6BB9" w:rsidRDefault="00DF2F86">
      <w:pPr>
        <w:keepNext/>
        <w:numPr>
          <w:ilvl w:val="0"/>
          <w:numId w:val="10"/>
        </w:numPr>
        <w:pBdr>
          <w:top w:val="nil"/>
          <w:left w:val="nil"/>
          <w:bottom w:val="nil"/>
          <w:right w:val="nil"/>
          <w:between w:val="nil"/>
        </w:pBdr>
        <w:spacing w:after="120" w:line="276" w:lineRule="auto"/>
        <w:ind w:left="1" w:hanging="3"/>
        <w:jc w:val="left"/>
        <w:rPr>
          <w:rFonts w:ascii="Calibri" w:eastAsia="Calibri" w:hAnsi="Calibri" w:cs="Calibri"/>
          <w:sz w:val="28"/>
          <w:szCs w:val="28"/>
        </w:rPr>
      </w:pPr>
      <w:r w:rsidRPr="00DB6BB9">
        <w:rPr>
          <w:rFonts w:ascii="Calibri" w:eastAsia="Calibri" w:hAnsi="Calibri" w:cs="Calibri"/>
          <w:b/>
          <w:sz w:val="28"/>
          <w:szCs w:val="28"/>
        </w:rPr>
        <w:t xml:space="preserve">Conflits d’intérêt </w:t>
      </w:r>
    </w:p>
    <w:p w14:paraId="660DC29D" w14:textId="77777777" w:rsidR="009A6C61" w:rsidRDefault="00DF2F86">
      <w:pPr>
        <w:spacing w:line="276" w:lineRule="auto"/>
        <w:ind w:left="0" w:hanging="2"/>
        <w:rPr>
          <w:rFonts w:ascii="Calibri" w:eastAsia="Calibri" w:hAnsi="Calibri" w:cs="Calibri"/>
          <w:sz w:val="24"/>
          <w:szCs w:val="24"/>
        </w:rPr>
      </w:pPr>
      <w:r>
        <w:rPr>
          <w:rFonts w:ascii="Calibri" w:eastAsia="Calibri" w:hAnsi="Calibri" w:cs="Calibri"/>
          <w:sz w:val="24"/>
          <w:szCs w:val="24"/>
        </w:rPr>
        <w:t>Les consultants en conflits d’intérêt, c'est-à-dire qui auraient un intérêt quelconque direct ou indirect au projet ou qui sont en relation personnelle ou professionnelle avec l’ISLAIB doivent déclarer leurs conflits d’intérêt au moment de la transmission de la lettre de candidature pour la mission. Tout fonctionnaire doit présenter l’autorisation nécessaire pour assurer la mission.</w:t>
      </w:r>
    </w:p>
    <w:p w14:paraId="38EFE032" w14:textId="77777777" w:rsidR="009A6C61" w:rsidRDefault="009A6C61">
      <w:pPr>
        <w:ind w:left="0" w:hanging="2"/>
        <w:rPr>
          <w:rFonts w:ascii="Calibri" w:eastAsia="Calibri" w:hAnsi="Calibri" w:cs="Calibri"/>
          <w:sz w:val="24"/>
          <w:szCs w:val="24"/>
        </w:rPr>
      </w:pPr>
    </w:p>
    <w:p w14:paraId="6578ABDD" w14:textId="77777777" w:rsidR="009A6C61" w:rsidRPr="00DB6BB9" w:rsidRDefault="00DF2F86" w:rsidP="00DB6BB9">
      <w:pPr>
        <w:keepNext/>
        <w:numPr>
          <w:ilvl w:val="0"/>
          <w:numId w:val="10"/>
        </w:numPr>
        <w:pBdr>
          <w:top w:val="nil"/>
          <w:left w:val="nil"/>
          <w:bottom w:val="nil"/>
          <w:right w:val="nil"/>
          <w:between w:val="nil"/>
        </w:pBdr>
        <w:spacing w:after="120" w:line="276" w:lineRule="auto"/>
        <w:ind w:left="1" w:hanging="3"/>
        <w:jc w:val="left"/>
        <w:rPr>
          <w:rFonts w:ascii="Calibri" w:eastAsia="Calibri" w:hAnsi="Calibri" w:cs="Calibri"/>
          <w:b/>
          <w:sz w:val="28"/>
          <w:szCs w:val="28"/>
        </w:rPr>
      </w:pPr>
      <w:r w:rsidRPr="00DB6BB9">
        <w:rPr>
          <w:rFonts w:ascii="Calibri" w:eastAsia="Calibri" w:hAnsi="Calibri" w:cs="Calibri"/>
          <w:b/>
          <w:sz w:val="28"/>
          <w:szCs w:val="28"/>
        </w:rPr>
        <w:t>Pièces constitutives (avec pièces justificatives)</w:t>
      </w:r>
    </w:p>
    <w:p w14:paraId="616624FC" w14:textId="77777777" w:rsidR="009A6C61" w:rsidRDefault="00DF2F86">
      <w:pPr>
        <w:keepNext/>
        <w:numPr>
          <w:ilvl w:val="0"/>
          <w:numId w:val="13"/>
        </w:numPr>
        <w:spacing w:line="276" w:lineRule="auto"/>
        <w:ind w:left="0" w:hanging="2"/>
        <w:rPr>
          <w:rFonts w:ascii="Calibri" w:eastAsia="Calibri" w:hAnsi="Calibri" w:cs="Calibri"/>
          <w:sz w:val="24"/>
          <w:szCs w:val="24"/>
        </w:rPr>
      </w:pPr>
      <w:r>
        <w:rPr>
          <w:rFonts w:ascii="Calibri" w:eastAsia="Calibri" w:hAnsi="Calibri" w:cs="Calibri"/>
          <w:sz w:val="24"/>
          <w:szCs w:val="24"/>
        </w:rPr>
        <w:t xml:space="preserve">Une lettre de candidature au nom du directeur de </w:t>
      </w:r>
      <w:proofErr w:type="gramStart"/>
      <w:r>
        <w:rPr>
          <w:rFonts w:ascii="Calibri" w:eastAsia="Calibri" w:hAnsi="Calibri" w:cs="Calibri"/>
          <w:sz w:val="24"/>
          <w:szCs w:val="24"/>
        </w:rPr>
        <w:t>l’ISLAIB;</w:t>
      </w:r>
      <w:proofErr w:type="gramEnd"/>
    </w:p>
    <w:p w14:paraId="26A5C060" w14:textId="77777777" w:rsidR="00D26B66" w:rsidRDefault="008C0DE6">
      <w:pPr>
        <w:keepNext/>
        <w:numPr>
          <w:ilvl w:val="0"/>
          <w:numId w:val="13"/>
        </w:numPr>
        <w:spacing w:line="276" w:lineRule="auto"/>
        <w:ind w:left="0" w:hanging="2"/>
        <w:rPr>
          <w:rFonts w:ascii="Calibri" w:eastAsia="Calibri" w:hAnsi="Calibri" w:cs="Calibri"/>
          <w:sz w:val="24"/>
          <w:szCs w:val="24"/>
        </w:rPr>
      </w:pPr>
      <w:r>
        <w:rPr>
          <w:rFonts w:ascii="Calibri" w:eastAsia="Calibri" w:hAnsi="Calibri" w:cs="Calibri"/>
          <w:sz w:val="24"/>
          <w:szCs w:val="24"/>
        </w:rPr>
        <w:t>Copie de la c</w:t>
      </w:r>
      <w:r w:rsidR="00D26B66">
        <w:rPr>
          <w:rFonts w:ascii="Calibri" w:eastAsia="Calibri" w:hAnsi="Calibri" w:cs="Calibri"/>
          <w:sz w:val="24"/>
          <w:szCs w:val="24"/>
        </w:rPr>
        <w:t>arte d’identité nationale ;</w:t>
      </w:r>
    </w:p>
    <w:p w14:paraId="3FD1DAC6" w14:textId="77777777" w:rsidR="009A6C61" w:rsidRDefault="00DF2F86">
      <w:pPr>
        <w:keepNext/>
        <w:numPr>
          <w:ilvl w:val="0"/>
          <w:numId w:val="13"/>
        </w:numPr>
        <w:spacing w:line="276" w:lineRule="auto"/>
        <w:ind w:left="0" w:hanging="2"/>
        <w:rPr>
          <w:rFonts w:ascii="Calibri" w:eastAsia="Calibri" w:hAnsi="Calibri" w:cs="Calibri"/>
          <w:sz w:val="24"/>
          <w:szCs w:val="24"/>
        </w:rPr>
      </w:pPr>
      <w:r>
        <w:rPr>
          <w:rFonts w:ascii="Calibri" w:eastAsia="Calibri" w:hAnsi="Calibri" w:cs="Calibri"/>
          <w:sz w:val="24"/>
          <w:szCs w:val="24"/>
        </w:rPr>
        <w:t>Un Curriculum Vitae, selon le modèle joint en annexe des présents termes de référence, incluant toute information indiquant que le candidat atteste de l'expérience et des compétences nécessaires et qu'il est qualifié pour exécuter les prestations demandées ;</w:t>
      </w:r>
    </w:p>
    <w:p w14:paraId="70C2A4BC" w14:textId="77777777" w:rsidR="009A6C61" w:rsidRDefault="00DF2F86">
      <w:pPr>
        <w:keepNext/>
        <w:numPr>
          <w:ilvl w:val="0"/>
          <w:numId w:val="13"/>
        </w:numPr>
        <w:spacing w:line="276" w:lineRule="auto"/>
        <w:ind w:left="0" w:hanging="2"/>
        <w:rPr>
          <w:rFonts w:ascii="Calibri" w:eastAsia="Calibri" w:hAnsi="Calibri" w:cs="Calibri"/>
          <w:sz w:val="24"/>
          <w:szCs w:val="24"/>
        </w:rPr>
      </w:pPr>
      <w:r>
        <w:rPr>
          <w:rFonts w:ascii="Calibri" w:eastAsia="Calibri" w:hAnsi="Calibri" w:cs="Calibri"/>
          <w:sz w:val="24"/>
          <w:szCs w:val="24"/>
        </w:rPr>
        <w:t xml:space="preserve">Une liste des références du consultant dans </w:t>
      </w:r>
      <w:r w:rsidR="008C0DE6">
        <w:rPr>
          <w:rFonts w:ascii="Calibri" w:eastAsia="Calibri" w:hAnsi="Calibri" w:cs="Calibri"/>
          <w:sz w:val="24"/>
          <w:szCs w:val="24"/>
        </w:rPr>
        <w:t>différentes expériences</w:t>
      </w:r>
      <w:r>
        <w:rPr>
          <w:rFonts w:ascii="Calibri" w:eastAsia="Calibri" w:hAnsi="Calibri" w:cs="Calibri"/>
          <w:sz w:val="24"/>
          <w:szCs w:val="24"/>
        </w:rPr>
        <w:t xml:space="preserve"> (avec les coordonnées des personnes de contact. A défaut, la référence ne sera pas prise en compte</w:t>
      </w:r>
      <w:proofErr w:type="gramStart"/>
      <w:r>
        <w:rPr>
          <w:rFonts w:ascii="Calibri" w:eastAsia="Calibri" w:hAnsi="Calibri" w:cs="Calibri"/>
          <w:sz w:val="24"/>
          <w:szCs w:val="24"/>
        </w:rPr>
        <w:t>);</w:t>
      </w:r>
      <w:proofErr w:type="gramEnd"/>
    </w:p>
    <w:p w14:paraId="7636B316" w14:textId="77777777" w:rsidR="009A6C61" w:rsidRDefault="00DF2F86">
      <w:pPr>
        <w:keepNext/>
        <w:numPr>
          <w:ilvl w:val="0"/>
          <w:numId w:val="13"/>
        </w:numPr>
        <w:spacing w:line="276" w:lineRule="auto"/>
        <w:ind w:left="0" w:hanging="2"/>
        <w:rPr>
          <w:rFonts w:ascii="Calibri" w:eastAsia="Calibri" w:hAnsi="Calibri" w:cs="Calibri"/>
          <w:sz w:val="24"/>
          <w:szCs w:val="24"/>
        </w:rPr>
      </w:pPr>
      <w:r>
        <w:rPr>
          <w:rFonts w:ascii="Calibri" w:eastAsia="Calibri" w:hAnsi="Calibri" w:cs="Calibri"/>
          <w:sz w:val="24"/>
          <w:szCs w:val="24"/>
        </w:rPr>
        <w:t>Une copie des pièces justificatives (i) des diplômes</w:t>
      </w:r>
      <w:r w:rsidR="008C0DE6">
        <w:rPr>
          <w:rFonts w:ascii="Calibri" w:eastAsia="Calibri" w:hAnsi="Calibri" w:cs="Calibri"/>
          <w:sz w:val="24"/>
          <w:szCs w:val="24"/>
        </w:rPr>
        <w:t xml:space="preserve"> et certificats</w:t>
      </w:r>
      <w:r>
        <w:rPr>
          <w:rFonts w:ascii="Calibri" w:eastAsia="Calibri" w:hAnsi="Calibri" w:cs="Calibri"/>
          <w:sz w:val="24"/>
          <w:szCs w:val="24"/>
        </w:rPr>
        <w:t>, (ii) des expériences du candidat, et (iii) des qualifications du candidat en rapport avec la nature de la mission.</w:t>
      </w:r>
    </w:p>
    <w:p w14:paraId="2B813753" w14:textId="77777777" w:rsidR="00DB6BB9" w:rsidRDefault="00DB6BB9" w:rsidP="00DB6BB9">
      <w:pPr>
        <w:keepNext/>
        <w:spacing w:line="276" w:lineRule="auto"/>
        <w:ind w:leftChars="0" w:left="0" w:firstLineChars="0" w:firstLine="0"/>
        <w:rPr>
          <w:rFonts w:ascii="Calibri" w:eastAsia="Calibri" w:hAnsi="Calibri" w:cs="Calibri"/>
          <w:sz w:val="24"/>
          <w:szCs w:val="24"/>
        </w:rPr>
      </w:pPr>
    </w:p>
    <w:p w14:paraId="17342706" w14:textId="77777777" w:rsidR="001F6E30" w:rsidRPr="001F6E30" w:rsidRDefault="001F6E30" w:rsidP="001F6E30">
      <w:pPr>
        <w:spacing w:after="120" w:line="240" w:lineRule="auto"/>
        <w:ind w:left="0" w:hanging="2"/>
        <w:contextualSpacing/>
        <w:rPr>
          <w:rFonts w:asciiTheme="majorHAnsi" w:hAnsiTheme="majorHAnsi" w:cstheme="majorHAnsi"/>
          <w:position w:val="0"/>
          <w:lang w:eastAsia="en-US"/>
        </w:rPr>
      </w:pPr>
      <w:r w:rsidRPr="001F6E30">
        <w:rPr>
          <w:rFonts w:asciiTheme="majorHAnsi" w:hAnsiTheme="majorHAnsi" w:cstheme="majorHAnsi"/>
          <w:sz w:val="24"/>
          <w:szCs w:val="24"/>
          <w:lang w:eastAsia="fr-FR"/>
        </w:rPr>
        <w:t xml:space="preserve">Les candidatures doivent parvenir </w:t>
      </w:r>
      <w:r w:rsidRPr="001F6E30">
        <w:rPr>
          <w:rFonts w:asciiTheme="majorHAnsi" w:hAnsiTheme="majorHAnsi" w:cstheme="majorHAnsi"/>
          <w:bCs/>
          <w:sz w:val="24"/>
          <w:szCs w:val="24"/>
          <w:lang w:eastAsia="fr-FR"/>
        </w:rPr>
        <w:t xml:space="preserve">sous pli fermé et recommandées par voie postale ou par rapide poste ou remise directement au bureau d’ordre de l’ISLAIB </w:t>
      </w:r>
      <w:r w:rsidRPr="001F6E30">
        <w:rPr>
          <w:rFonts w:asciiTheme="majorHAnsi" w:hAnsiTheme="majorHAnsi" w:cstheme="majorHAnsi"/>
        </w:rPr>
        <w:t xml:space="preserve">au plus tard </w:t>
      </w:r>
      <w:r w:rsidRPr="001F6E30">
        <w:rPr>
          <w:rFonts w:asciiTheme="majorHAnsi" w:hAnsiTheme="majorHAnsi" w:cstheme="majorHAnsi"/>
          <w:b/>
          <w:bCs/>
        </w:rPr>
        <w:t>le 30 Novembre 2021 à 12h</w:t>
      </w:r>
      <w:r w:rsidRPr="001F6E30">
        <w:rPr>
          <w:rFonts w:asciiTheme="majorHAnsi" w:hAnsiTheme="majorHAnsi" w:cstheme="majorHAnsi"/>
        </w:rPr>
        <w:t xml:space="preserve"> (le cachet du bureau d’ordre de l'ISLAIB faisant foi) avec la mention suivante :</w:t>
      </w:r>
    </w:p>
    <w:p w14:paraId="46C9C9AD" w14:textId="77777777" w:rsidR="001F6E30" w:rsidRDefault="001F6E30" w:rsidP="001F6E30">
      <w:pPr>
        <w:spacing w:after="120" w:line="240" w:lineRule="auto"/>
        <w:ind w:left="0" w:hanging="2"/>
        <w:contextualSpacing/>
        <w:rPr>
          <w:rFonts w:asciiTheme="majorBidi" w:hAnsiTheme="majorBidi" w:cstheme="majorBidi"/>
        </w:rPr>
      </w:pPr>
    </w:p>
    <w:p w14:paraId="464ACA0A" w14:textId="77777777" w:rsidR="00300EE0" w:rsidRPr="003937BB" w:rsidRDefault="00300EE0" w:rsidP="00300EE0">
      <w:pPr>
        <w:tabs>
          <w:tab w:val="left" w:pos="1875"/>
        </w:tabs>
        <w:ind w:left="1" w:hanging="3"/>
        <w:rPr>
          <w:rFonts w:asciiTheme="majorBidi" w:hAnsiTheme="majorBidi" w:cstheme="majorBidi"/>
          <w:b/>
          <w:bCs/>
          <w:sz w:val="26"/>
          <w:szCs w:val="26"/>
        </w:rPr>
      </w:pPr>
      <w:r>
        <w:rPr>
          <w:rFonts w:asciiTheme="majorBidi" w:hAnsiTheme="majorBidi" w:cstheme="majorBidi"/>
          <w:sz w:val="26"/>
          <w:szCs w:val="26"/>
        </w:rPr>
        <w:t xml:space="preserve">« NE PAS OUVRIR CONSULTATION </w:t>
      </w:r>
      <w:r w:rsidRPr="00AB529A">
        <w:rPr>
          <w:rFonts w:asciiTheme="majorBidi" w:hAnsiTheme="majorBidi" w:cstheme="majorBidi"/>
          <w:sz w:val="26"/>
          <w:szCs w:val="26"/>
        </w:rPr>
        <w:t xml:space="preserve">N° </w:t>
      </w:r>
      <w:r>
        <w:rPr>
          <w:rFonts w:asciiTheme="majorBidi" w:hAnsiTheme="majorBidi" w:cstheme="majorBidi"/>
          <w:sz w:val="26"/>
          <w:szCs w:val="26"/>
        </w:rPr>
        <w:t>30</w:t>
      </w:r>
      <w:r w:rsidRPr="00AB529A">
        <w:rPr>
          <w:rFonts w:asciiTheme="majorBidi" w:hAnsiTheme="majorBidi" w:cstheme="majorBidi"/>
          <w:sz w:val="26"/>
          <w:szCs w:val="26"/>
        </w:rPr>
        <w:t xml:space="preserve">/2021 PAQ-DGSE </w:t>
      </w:r>
      <w:r w:rsidRPr="003937BB">
        <w:rPr>
          <w:rFonts w:asciiTheme="majorBidi" w:hAnsiTheme="majorBidi" w:cstheme="majorBidi"/>
          <w:sz w:val="26"/>
          <w:szCs w:val="26"/>
        </w:rPr>
        <w:t>relative à</w:t>
      </w:r>
      <w:r>
        <w:rPr>
          <w:rFonts w:asciiTheme="majorBidi" w:hAnsiTheme="majorBidi" w:cstheme="majorBidi"/>
          <w:sz w:val="26"/>
          <w:szCs w:val="26"/>
        </w:rPr>
        <w:t xml:space="preserve"> l</w:t>
      </w:r>
      <w:r w:rsidRPr="004400F7">
        <w:rPr>
          <w:rFonts w:asciiTheme="majorBidi" w:hAnsiTheme="majorBidi" w:cstheme="majorBidi"/>
          <w:b/>
          <w:bCs/>
          <w:sz w:val="26"/>
          <w:szCs w:val="26"/>
        </w:rPr>
        <w:t>’assistance</w:t>
      </w:r>
      <w:r>
        <w:rPr>
          <w:rFonts w:asciiTheme="majorBidi" w:hAnsiTheme="majorBidi" w:cstheme="majorBidi"/>
          <w:b/>
          <w:bCs/>
          <w:sz w:val="26"/>
          <w:szCs w:val="26"/>
        </w:rPr>
        <w:t xml:space="preserve"> </w:t>
      </w:r>
      <w:r w:rsidRPr="004400F7">
        <w:rPr>
          <w:rFonts w:asciiTheme="majorBidi" w:hAnsiTheme="majorBidi" w:cstheme="majorBidi"/>
          <w:b/>
          <w:bCs/>
          <w:sz w:val="26"/>
          <w:szCs w:val="26"/>
        </w:rPr>
        <w:t xml:space="preserve">administrative et logistique pour la gestion et le suivi du projet PAQ-DGSE </w:t>
      </w:r>
      <w:proofErr w:type="gramStart"/>
      <w:r w:rsidRPr="004400F7">
        <w:rPr>
          <w:rFonts w:asciiTheme="majorBidi" w:hAnsiTheme="majorBidi" w:cstheme="majorBidi"/>
          <w:b/>
          <w:bCs/>
          <w:sz w:val="26"/>
          <w:szCs w:val="26"/>
        </w:rPr>
        <w:t>ISLAIB»</w:t>
      </w:r>
      <w:proofErr w:type="gramEnd"/>
      <w:r w:rsidRPr="003937BB">
        <w:rPr>
          <w:rFonts w:asciiTheme="majorBidi" w:hAnsiTheme="majorBidi" w:cstheme="majorBidi"/>
          <w:b/>
          <w:bCs/>
          <w:sz w:val="26"/>
          <w:szCs w:val="26"/>
        </w:rPr>
        <w:t xml:space="preserve">. </w:t>
      </w:r>
    </w:p>
    <w:p w14:paraId="3E35B374" w14:textId="77777777" w:rsidR="00300EE0" w:rsidRPr="003937BB" w:rsidRDefault="00300EE0" w:rsidP="00300EE0">
      <w:pPr>
        <w:spacing w:after="120" w:line="240" w:lineRule="auto"/>
        <w:ind w:left="0" w:hanging="2"/>
        <w:contextualSpacing/>
        <w:rPr>
          <w:rFonts w:asciiTheme="majorBidi" w:hAnsiTheme="majorBidi" w:cstheme="majorBidi"/>
          <w:sz w:val="24"/>
          <w:szCs w:val="24"/>
        </w:rPr>
      </w:pPr>
      <w:r w:rsidRPr="003937BB">
        <w:rPr>
          <w:rFonts w:asciiTheme="majorBidi" w:hAnsiTheme="majorBidi" w:cstheme="majorBidi"/>
          <w:b/>
          <w:bCs/>
          <w:sz w:val="24"/>
          <w:szCs w:val="24"/>
        </w:rPr>
        <w:lastRenderedPageBreak/>
        <w:t>Adresse</w:t>
      </w:r>
      <w:r w:rsidRPr="003937BB">
        <w:rPr>
          <w:rFonts w:asciiTheme="majorBidi" w:hAnsiTheme="majorBidi" w:cstheme="majorBidi"/>
          <w:sz w:val="24"/>
          <w:szCs w:val="24"/>
        </w:rPr>
        <w:t xml:space="preserve"> : Institut supérieur des langues appliquées et d’informatiques de </w:t>
      </w:r>
      <w:proofErr w:type="spellStart"/>
      <w:r w:rsidRPr="003937BB">
        <w:rPr>
          <w:rFonts w:asciiTheme="majorBidi" w:hAnsiTheme="majorBidi" w:cstheme="majorBidi"/>
          <w:sz w:val="24"/>
          <w:szCs w:val="24"/>
        </w:rPr>
        <w:t>Béjà</w:t>
      </w:r>
      <w:proofErr w:type="spellEnd"/>
      <w:r w:rsidRPr="003937BB">
        <w:rPr>
          <w:rFonts w:asciiTheme="majorBidi" w:hAnsiTheme="majorBidi" w:cstheme="majorBidi"/>
          <w:sz w:val="24"/>
          <w:szCs w:val="24"/>
        </w:rPr>
        <w:t xml:space="preserve">, </w:t>
      </w:r>
      <w:r w:rsidRPr="003937BB">
        <w:rPr>
          <w:rFonts w:asciiTheme="majorBidi" w:hAnsiTheme="majorBidi" w:cstheme="majorBidi"/>
          <w:sz w:val="24"/>
          <w:szCs w:val="24"/>
          <w:lang w:eastAsia="fr-FR"/>
        </w:rPr>
        <w:t>Boulevard de l’environnement 9000, BEJA. B.P:340</w:t>
      </w:r>
      <w:r w:rsidRPr="003937BB">
        <w:rPr>
          <w:rFonts w:asciiTheme="majorBidi" w:hAnsiTheme="majorBidi" w:cstheme="majorBidi"/>
          <w:color w:val="000000"/>
          <w:sz w:val="24"/>
          <w:szCs w:val="24"/>
          <w:shd w:val="clear" w:color="auto" w:fill="FFFFFF"/>
        </w:rPr>
        <w:t xml:space="preserve"> </w:t>
      </w:r>
    </w:p>
    <w:p w14:paraId="2D325078" w14:textId="77777777" w:rsidR="00300EE0" w:rsidRPr="003937BB" w:rsidRDefault="00300EE0" w:rsidP="00300EE0">
      <w:pPr>
        <w:spacing w:after="120" w:line="240" w:lineRule="auto"/>
        <w:ind w:left="0" w:hanging="2"/>
        <w:contextualSpacing/>
        <w:rPr>
          <w:rFonts w:asciiTheme="majorBidi" w:hAnsiTheme="majorBidi" w:cstheme="majorBidi"/>
          <w:sz w:val="24"/>
          <w:szCs w:val="24"/>
        </w:rPr>
      </w:pPr>
    </w:p>
    <w:p w14:paraId="7E45D193" w14:textId="77777777" w:rsidR="00300EE0" w:rsidRDefault="00300EE0" w:rsidP="00300EE0">
      <w:pPr>
        <w:spacing w:after="120" w:line="240" w:lineRule="auto"/>
        <w:ind w:left="0" w:hanging="2"/>
        <w:contextualSpacing/>
      </w:pPr>
      <w:r>
        <w:rPr>
          <w:bCs/>
          <w:sz w:val="24"/>
          <w:szCs w:val="24"/>
          <w:lang w:eastAsia="fr-FR"/>
        </w:rPr>
        <w:t xml:space="preserve">Pour obtenir des informations supplémentaires, les personnes intéressées peuvent s’adresser par courrier électronique à l’adresse suivante :  </w:t>
      </w:r>
      <w:r w:rsidRPr="00D4260A">
        <w:rPr>
          <w:bCs/>
          <w:sz w:val="24"/>
          <w:szCs w:val="24"/>
          <w:lang w:eastAsia="fr-FR"/>
        </w:rPr>
        <w:t>paq.dgse.islaib@gmail.com</w:t>
      </w:r>
    </w:p>
    <w:p w14:paraId="5785E744" w14:textId="77777777" w:rsidR="00300EE0" w:rsidRDefault="00300EE0" w:rsidP="00300EE0">
      <w:pPr>
        <w:bidi/>
        <w:ind w:left="0" w:hanging="2"/>
      </w:pPr>
    </w:p>
    <w:p w14:paraId="47060713" w14:textId="77777777" w:rsidR="00C87676" w:rsidRPr="00C87676" w:rsidRDefault="00C87676">
      <w:pPr>
        <w:suppressAutoHyphens w:val="0"/>
        <w:spacing w:line="240" w:lineRule="auto"/>
        <w:ind w:leftChars="0" w:left="0" w:firstLineChars="0" w:firstLine="0"/>
        <w:textDirection w:val="lrTb"/>
        <w:textAlignment w:val="auto"/>
        <w:outlineLvl w:val="9"/>
        <w:rPr>
          <w:rFonts w:asciiTheme="majorHAnsi" w:hAnsiTheme="majorHAnsi" w:cstheme="majorHAnsi"/>
          <w:sz w:val="24"/>
          <w:szCs w:val="24"/>
          <w:lang w:eastAsia="fr-FR"/>
        </w:rPr>
      </w:pPr>
    </w:p>
    <w:p w14:paraId="4D4A48E8" w14:textId="77777777" w:rsidR="009A6C61" w:rsidRPr="000E7A73" w:rsidRDefault="001F6E30" w:rsidP="000E7A73">
      <w:pPr>
        <w:keepNext/>
        <w:numPr>
          <w:ilvl w:val="0"/>
          <w:numId w:val="10"/>
        </w:numPr>
        <w:pBdr>
          <w:top w:val="nil"/>
          <w:left w:val="nil"/>
          <w:bottom w:val="nil"/>
          <w:right w:val="nil"/>
          <w:between w:val="nil"/>
        </w:pBdr>
        <w:spacing w:after="120" w:line="276" w:lineRule="auto"/>
        <w:ind w:left="0" w:hanging="2"/>
        <w:jc w:val="left"/>
        <w:rPr>
          <w:rFonts w:ascii="Calibri" w:eastAsia="Calibri" w:hAnsi="Calibri" w:cs="Calibri"/>
          <w:b/>
          <w:sz w:val="28"/>
          <w:szCs w:val="28"/>
        </w:rPr>
      </w:pPr>
      <w:bookmarkStart w:id="1" w:name="_Hlk88760597"/>
      <w:r>
        <w:rPr>
          <w:rFonts w:ascii="Calibri" w:eastAsia="Calibri" w:hAnsi="Calibri" w:cs="Calibri"/>
          <w:b/>
          <w:sz w:val="24"/>
          <w:szCs w:val="24"/>
        </w:rPr>
        <w:lastRenderedPageBreak/>
        <w:t xml:space="preserve"> </w:t>
      </w:r>
      <w:r w:rsidR="00DF2F86" w:rsidRPr="000E7A73">
        <w:rPr>
          <w:rFonts w:ascii="Calibri" w:eastAsia="Calibri" w:hAnsi="Calibri" w:cs="Calibri"/>
          <w:b/>
          <w:sz w:val="28"/>
          <w:szCs w:val="28"/>
        </w:rPr>
        <w:t xml:space="preserve">ANNEXES </w:t>
      </w:r>
    </w:p>
    <w:p w14:paraId="35DBC06D" w14:textId="77777777" w:rsidR="009A6C61" w:rsidRDefault="00DF2F86">
      <w:pPr>
        <w:keepNext/>
        <w:spacing w:after="120" w:line="276" w:lineRule="auto"/>
        <w:ind w:left="0" w:hanging="2"/>
        <w:jc w:val="left"/>
        <w:rPr>
          <w:rFonts w:ascii="Calibri" w:eastAsia="Calibri" w:hAnsi="Calibri" w:cs="Calibri"/>
          <w:sz w:val="24"/>
          <w:szCs w:val="24"/>
        </w:rPr>
      </w:pPr>
      <w:r>
        <w:rPr>
          <w:rFonts w:ascii="Calibri" w:eastAsia="Calibri" w:hAnsi="Calibri" w:cs="Calibri"/>
          <w:b/>
          <w:sz w:val="24"/>
          <w:szCs w:val="24"/>
        </w:rPr>
        <w:t xml:space="preserve">Annexe </w:t>
      </w:r>
      <w:proofErr w:type="gramStart"/>
      <w:r>
        <w:rPr>
          <w:rFonts w:ascii="Calibri" w:eastAsia="Calibri" w:hAnsi="Calibri" w:cs="Calibri"/>
          <w:b/>
          <w:sz w:val="24"/>
          <w:szCs w:val="24"/>
        </w:rPr>
        <w:t>1:</w:t>
      </w:r>
      <w:proofErr w:type="gramEnd"/>
      <w:r>
        <w:rPr>
          <w:rFonts w:ascii="Calibri" w:eastAsia="Calibri" w:hAnsi="Calibri" w:cs="Calibri"/>
          <w:b/>
          <w:sz w:val="24"/>
          <w:szCs w:val="24"/>
        </w:rPr>
        <w:t xml:space="preserve"> </w:t>
      </w:r>
      <w:r>
        <w:rPr>
          <w:rFonts w:ascii="Calibri" w:eastAsia="Calibri" w:hAnsi="Calibri" w:cs="Calibri"/>
          <w:sz w:val="24"/>
          <w:szCs w:val="24"/>
        </w:rPr>
        <w:t>Modèle de Curriculum Vitae.</w:t>
      </w:r>
    </w:p>
    <w:tbl>
      <w:tblPr>
        <w:tblStyle w:val="a1"/>
        <w:tblW w:w="90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10"/>
      </w:tblGrid>
      <w:tr w:rsidR="009A6C61" w14:paraId="5B2582CB" w14:textId="77777777" w:rsidTr="00B078E1">
        <w:trPr>
          <w:trHeight w:val="1355"/>
        </w:trPr>
        <w:tc>
          <w:tcPr>
            <w:tcW w:w="9010" w:type="dxa"/>
            <w:tcBorders>
              <w:top w:val="single" w:sz="8" w:space="0" w:color="5B9BD5"/>
              <w:left w:val="single" w:sz="8" w:space="0" w:color="5B9BD5"/>
              <w:bottom w:val="single" w:sz="8" w:space="0" w:color="5B9BD5"/>
              <w:right w:val="single" w:sz="8" w:space="0" w:color="5B9BD5"/>
            </w:tcBorders>
            <w:shd w:val="clear" w:color="auto" w:fill="5B9BD5"/>
            <w:tcMar>
              <w:top w:w="100" w:type="dxa"/>
              <w:left w:w="60" w:type="dxa"/>
              <w:bottom w:w="100" w:type="dxa"/>
              <w:right w:w="100" w:type="dxa"/>
            </w:tcMar>
          </w:tcPr>
          <w:p w14:paraId="4A71EEC3" w14:textId="77777777" w:rsidR="009A6C61" w:rsidRDefault="000E7A73">
            <w:pPr>
              <w:keepNext/>
              <w:spacing w:before="240" w:after="240" w:line="276" w:lineRule="auto"/>
              <w:ind w:left="1" w:hanging="3"/>
              <w:jc w:val="left"/>
              <w:rPr>
                <w:rFonts w:ascii="Calibri" w:eastAsia="Calibri" w:hAnsi="Calibri" w:cs="Calibri"/>
                <w:sz w:val="32"/>
                <w:szCs w:val="32"/>
              </w:rPr>
            </w:pPr>
            <w:r>
              <w:rPr>
                <w:rFonts w:ascii="Calibri" w:eastAsia="Calibri" w:hAnsi="Calibri" w:cs="Calibri"/>
                <w:sz w:val="32"/>
                <w:szCs w:val="32"/>
              </w:rPr>
              <w:t xml:space="preserve">CV </w:t>
            </w:r>
            <w:r w:rsidR="00DF2F86">
              <w:rPr>
                <w:rFonts w:ascii="Calibri" w:eastAsia="Calibri" w:hAnsi="Calibri" w:cs="Calibri"/>
                <w:sz w:val="32"/>
                <w:szCs w:val="32"/>
              </w:rPr>
              <w:t>PAQ DGSE</w:t>
            </w:r>
          </w:p>
          <w:p w14:paraId="0FE18E87" w14:textId="77777777" w:rsidR="009A6C61" w:rsidRDefault="00B078E1" w:rsidP="00B078E1">
            <w:pPr>
              <w:ind w:left="0" w:hanging="2"/>
              <w:rPr>
                <w:rFonts w:ascii="Calibri" w:eastAsia="Calibri" w:hAnsi="Calibri" w:cs="Calibri"/>
                <w:sz w:val="24"/>
                <w:szCs w:val="24"/>
              </w:rPr>
            </w:pPr>
            <w:r>
              <w:t xml:space="preserve">CV pour le recrutement </w:t>
            </w:r>
            <w:r w:rsidRPr="00B078E1">
              <w:t>d’un consultant individuel « Junior » pour la mission d’assistance administrative et logistique pour la gestion et le suivi du projet PAQ-DGSE ISLAIB</w:t>
            </w:r>
          </w:p>
        </w:tc>
      </w:tr>
    </w:tbl>
    <w:tbl>
      <w:tblPr>
        <w:tblStyle w:val="a2"/>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20"/>
        <w:gridCol w:w="1020"/>
        <w:gridCol w:w="1590"/>
        <w:gridCol w:w="2745"/>
      </w:tblGrid>
      <w:tr w:rsidR="009A6C61" w14:paraId="17348589" w14:textId="77777777" w:rsidTr="001F6E30">
        <w:trPr>
          <w:trHeight w:val="593"/>
        </w:trPr>
        <w:tc>
          <w:tcPr>
            <w:tcW w:w="3720" w:type="dxa"/>
            <w:tcBorders>
              <w:top w:val="nil"/>
              <w:left w:val="nil"/>
              <w:bottom w:val="nil"/>
              <w:right w:val="nil"/>
            </w:tcBorders>
            <w:tcMar>
              <w:top w:w="100" w:type="dxa"/>
              <w:left w:w="100" w:type="dxa"/>
              <w:bottom w:w="100" w:type="dxa"/>
              <w:right w:w="80" w:type="dxa"/>
            </w:tcMar>
          </w:tcPr>
          <w:p w14:paraId="491796F6"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1.</w:t>
            </w:r>
            <w:r>
              <w:rPr>
                <w:sz w:val="14"/>
                <w:szCs w:val="14"/>
              </w:rPr>
              <w:tab/>
            </w:r>
            <w:r>
              <w:rPr>
                <w:rFonts w:ascii="Arial" w:eastAsia="Arial" w:hAnsi="Arial" w:cs="Arial"/>
                <w:sz w:val="24"/>
                <w:szCs w:val="24"/>
              </w:rPr>
              <w:t xml:space="preserve">Nom et prénom </w:t>
            </w:r>
            <w:proofErr w:type="gramStart"/>
            <w:r>
              <w:rPr>
                <w:rFonts w:ascii="Arial" w:eastAsia="Arial" w:hAnsi="Arial" w:cs="Arial"/>
                <w:sz w:val="24"/>
                <w:szCs w:val="24"/>
              </w:rPr>
              <w:t>l’expert:</w:t>
            </w:r>
            <w:proofErr w:type="gramEnd"/>
          </w:p>
        </w:tc>
        <w:tc>
          <w:tcPr>
            <w:tcW w:w="5355" w:type="dxa"/>
            <w:gridSpan w:val="3"/>
            <w:tcBorders>
              <w:top w:val="nil"/>
              <w:left w:val="nil"/>
              <w:bottom w:val="nil"/>
              <w:right w:val="nil"/>
            </w:tcBorders>
            <w:tcMar>
              <w:top w:w="100" w:type="dxa"/>
              <w:left w:w="80" w:type="dxa"/>
              <w:bottom w:w="100" w:type="dxa"/>
              <w:right w:w="80" w:type="dxa"/>
            </w:tcMar>
          </w:tcPr>
          <w:p w14:paraId="290746D1" w14:textId="77777777" w:rsidR="009A6C61" w:rsidRDefault="00DF2F86">
            <w:pPr>
              <w:keepNext/>
              <w:spacing w:before="240" w:after="240" w:line="276" w:lineRule="auto"/>
              <w:ind w:left="0" w:hanging="2"/>
              <w:jc w:val="left"/>
              <w:rPr>
                <w:rFonts w:ascii="Arial" w:eastAsia="Arial" w:hAnsi="Arial" w:cs="Arial"/>
                <w:b/>
                <w:sz w:val="24"/>
                <w:szCs w:val="24"/>
              </w:rPr>
            </w:pPr>
            <w:r>
              <w:rPr>
                <w:rFonts w:ascii="Arial" w:eastAsia="Arial" w:hAnsi="Arial" w:cs="Arial"/>
                <w:b/>
                <w:sz w:val="24"/>
                <w:szCs w:val="24"/>
              </w:rPr>
              <w:t xml:space="preserve"> </w:t>
            </w:r>
          </w:p>
        </w:tc>
      </w:tr>
      <w:tr w:rsidR="009A6C61" w14:paraId="6557AEB8" w14:textId="77777777" w:rsidTr="001F6E30">
        <w:trPr>
          <w:trHeight w:val="579"/>
        </w:trPr>
        <w:tc>
          <w:tcPr>
            <w:tcW w:w="3720" w:type="dxa"/>
            <w:tcBorders>
              <w:top w:val="nil"/>
              <w:left w:val="nil"/>
              <w:bottom w:val="nil"/>
              <w:right w:val="nil"/>
            </w:tcBorders>
            <w:shd w:val="clear" w:color="auto" w:fill="auto"/>
            <w:tcMar>
              <w:top w:w="100" w:type="dxa"/>
              <w:left w:w="100" w:type="dxa"/>
              <w:bottom w:w="100" w:type="dxa"/>
              <w:right w:w="80" w:type="dxa"/>
            </w:tcMar>
          </w:tcPr>
          <w:p w14:paraId="54F3A8CB"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2.</w:t>
            </w:r>
            <w:r>
              <w:rPr>
                <w:sz w:val="14"/>
                <w:szCs w:val="14"/>
              </w:rPr>
              <w:tab/>
            </w:r>
            <w:r>
              <w:rPr>
                <w:rFonts w:ascii="Arial" w:eastAsia="Arial" w:hAnsi="Arial" w:cs="Arial"/>
                <w:sz w:val="24"/>
                <w:szCs w:val="24"/>
              </w:rPr>
              <w:t>Date de naissance:</w:t>
            </w:r>
            <w:r>
              <w:rPr>
                <w:rFonts w:ascii="Arial" w:eastAsia="Arial" w:hAnsi="Arial" w:cs="Arial"/>
                <w:sz w:val="24"/>
                <w:szCs w:val="24"/>
              </w:rPr>
              <w:tab/>
            </w:r>
          </w:p>
        </w:tc>
        <w:tc>
          <w:tcPr>
            <w:tcW w:w="1020" w:type="dxa"/>
            <w:tcBorders>
              <w:top w:val="nil"/>
              <w:left w:val="nil"/>
              <w:bottom w:val="nil"/>
              <w:right w:val="nil"/>
            </w:tcBorders>
            <w:shd w:val="clear" w:color="auto" w:fill="auto"/>
            <w:tcMar>
              <w:top w:w="100" w:type="dxa"/>
              <w:left w:w="80" w:type="dxa"/>
              <w:bottom w:w="100" w:type="dxa"/>
              <w:right w:w="80" w:type="dxa"/>
            </w:tcMar>
          </w:tcPr>
          <w:p w14:paraId="229F4D4A"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c>
          <w:tcPr>
            <w:tcW w:w="1590" w:type="dxa"/>
            <w:tcBorders>
              <w:top w:val="nil"/>
              <w:left w:val="nil"/>
              <w:bottom w:val="nil"/>
              <w:right w:val="nil"/>
            </w:tcBorders>
            <w:shd w:val="clear" w:color="auto" w:fill="auto"/>
            <w:tcMar>
              <w:top w:w="100" w:type="dxa"/>
              <w:left w:w="80" w:type="dxa"/>
              <w:bottom w:w="100" w:type="dxa"/>
              <w:right w:w="80" w:type="dxa"/>
            </w:tcMar>
          </w:tcPr>
          <w:p w14:paraId="5464C5AE"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Nationalité:</w:t>
            </w:r>
          </w:p>
        </w:tc>
        <w:tc>
          <w:tcPr>
            <w:tcW w:w="2745" w:type="dxa"/>
            <w:tcBorders>
              <w:top w:val="nil"/>
              <w:left w:val="nil"/>
              <w:bottom w:val="nil"/>
              <w:right w:val="nil"/>
            </w:tcBorders>
            <w:shd w:val="clear" w:color="auto" w:fill="auto"/>
            <w:tcMar>
              <w:top w:w="100" w:type="dxa"/>
              <w:left w:w="80" w:type="dxa"/>
              <w:bottom w:w="100" w:type="dxa"/>
              <w:right w:w="80" w:type="dxa"/>
            </w:tcMar>
          </w:tcPr>
          <w:p w14:paraId="39008E16"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r>
    </w:tbl>
    <w:p w14:paraId="6FD6A2AE" w14:textId="77777777" w:rsidR="009A6C61" w:rsidRDefault="001F6E30">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 xml:space="preserve"> </w:t>
      </w:r>
      <w:r w:rsidR="00DF2F86">
        <w:rPr>
          <w:rFonts w:ascii="Arial" w:eastAsia="Arial" w:hAnsi="Arial" w:cs="Arial"/>
          <w:sz w:val="24"/>
          <w:szCs w:val="24"/>
        </w:rPr>
        <w:t>3.</w:t>
      </w:r>
      <w:r w:rsidR="00DF2F86">
        <w:rPr>
          <w:sz w:val="14"/>
          <w:szCs w:val="14"/>
        </w:rPr>
        <w:tab/>
      </w:r>
      <w:r w:rsidR="00DF2F86">
        <w:rPr>
          <w:rFonts w:ascii="Arial" w:eastAsia="Arial" w:hAnsi="Arial" w:cs="Arial"/>
          <w:sz w:val="24"/>
          <w:szCs w:val="24"/>
        </w:rPr>
        <w:t xml:space="preserve">Niveau </w:t>
      </w:r>
      <w:proofErr w:type="gramStart"/>
      <w:r w:rsidR="00DF2F86">
        <w:rPr>
          <w:rFonts w:ascii="Arial" w:eastAsia="Arial" w:hAnsi="Arial" w:cs="Arial"/>
          <w:sz w:val="24"/>
          <w:szCs w:val="24"/>
        </w:rPr>
        <w:t>d’études:</w:t>
      </w:r>
      <w:proofErr w:type="gramEnd"/>
      <w:r w:rsidR="00DF2F86">
        <w:rPr>
          <w:rFonts w:ascii="Arial" w:eastAsia="Arial" w:hAnsi="Arial" w:cs="Arial"/>
          <w:sz w:val="24"/>
          <w:szCs w:val="24"/>
        </w:rPr>
        <w:t xml:space="preserve">  </w:t>
      </w:r>
    </w:p>
    <w:tbl>
      <w:tblPr>
        <w:tblStyle w:val="a3"/>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40"/>
        <w:gridCol w:w="5190"/>
      </w:tblGrid>
      <w:tr w:rsidR="009A6C61" w14:paraId="7EB9E0C2" w14:textId="77777777">
        <w:trPr>
          <w:trHeight w:val="662"/>
        </w:trPr>
        <w:tc>
          <w:tcPr>
            <w:tcW w:w="4440" w:type="dxa"/>
            <w:tcBorders>
              <w:top w:val="single" w:sz="8" w:space="0" w:color="5B9BD5"/>
              <w:left w:val="single" w:sz="8" w:space="0" w:color="5B9BD5"/>
              <w:bottom w:val="single" w:sz="8" w:space="0" w:color="5B9BD5"/>
              <w:right w:val="single" w:sz="8" w:space="0" w:color="5B9BD5"/>
            </w:tcBorders>
            <w:shd w:val="clear" w:color="auto" w:fill="F2F2F2"/>
            <w:tcMar>
              <w:top w:w="100" w:type="dxa"/>
              <w:left w:w="80" w:type="dxa"/>
              <w:bottom w:w="100" w:type="dxa"/>
              <w:right w:w="80" w:type="dxa"/>
            </w:tcMar>
          </w:tcPr>
          <w:p w14:paraId="182BE540"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Institution (Dates : début – fin)</w:t>
            </w:r>
          </w:p>
        </w:tc>
        <w:tc>
          <w:tcPr>
            <w:tcW w:w="5190" w:type="dxa"/>
            <w:tcBorders>
              <w:top w:val="single" w:sz="8" w:space="0" w:color="5B9BD5"/>
              <w:left w:val="nil"/>
              <w:bottom w:val="single" w:sz="8" w:space="0" w:color="5B9BD5"/>
              <w:right w:val="single" w:sz="8" w:space="0" w:color="5B9BD5"/>
            </w:tcBorders>
            <w:shd w:val="clear" w:color="auto" w:fill="F2F2F2"/>
            <w:tcMar>
              <w:top w:w="100" w:type="dxa"/>
              <w:left w:w="80" w:type="dxa"/>
              <w:bottom w:w="100" w:type="dxa"/>
              <w:right w:w="80" w:type="dxa"/>
            </w:tcMar>
          </w:tcPr>
          <w:p w14:paraId="67067B6D"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Diplôme(s) obtenu(s)/Discipline/Spécialité</w:t>
            </w:r>
          </w:p>
        </w:tc>
      </w:tr>
      <w:tr w:rsidR="009A6C61" w14:paraId="0226A9F3" w14:textId="77777777" w:rsidTr="001F6E30">
        <w:trPr>
          <w:trHeight w:val="166"/>
        </w:trPr>
        <w:tc>
          <w:tcPr>
            <w:tcW w:w="4440"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3BF05C5A"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c>
          <w:tcPr>
            <w:tcW w:w="5190"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0F13B580" w14:textId="77777777" w:rsidR="009A6C61" w:rsidRDefault="009A6C61" w:rsidP="001F6E30">
            <w:pPr>
              <w:keepNext/>
              <w:spacing w:before="240" w:after="240" w:line="276" w:lineRule="auto"/>
              <w:ind w:leftChars="0" w:left="0" w:firstLineChars="0" w:firstLine="0"/>
              <w:jc w:val="left"/>
            </w:pPr>
          </w:p>
        </w:tc>
      </w:tr>
      <w:tr w:rsidR="009A6C61" w14:paraId="4F08F458" w14:textId="77777777">
        <w:trPr>
          <w:trHeight w:val="441"/>
        </w:trPr>
        <w:tc>
          <w:tcPr>
            <w:tcW w:w="4440"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20527678"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c>
          <w:tcPr>
            <w:tcW w:w="5190"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16978D00" w14:textId="77777777" w:rsidR="009A6C61" w:rsidRDefault="00DF2F86" w:rsidP="001F6E30">
            <w:pPr>
              <w:keepNext/>
              <w:spacing w:before="240" w:after="240" w:line="276" w:lineRule="auto"/>
              <w:ind w:leftChars="0" w:left="0" w:firstLineChars="0" w:firstLine="0"/>
              <w:jc w:val="left"/>
            </w:pPr>
            <w:r>
              <w:rPr>
                <w:rFonts w:ascii="Arial" w:eastAsia="Arial" w:hAnsi="Arial" w:cs="Arial"/>
                <w:sz w:val="24"/>
                <w:szCs w:val="24"/>
              </w:rPr>
              <w:t xml:space="preserve"> </w:t>
            </w:r>
          </w:p>
        </w:tc>
      </w:tr>
      <w:tr w:rsidR="009A6C61" w14:paraId="54F40F46" w14:textId="77777777">
        <w:trPr>
          <w:trHeight w:val="500"/>
        </w:trPr>
        <w:tc>
          <w:tcPr>
            <w:tcW w:w="4440"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2592A86A"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c>
          <w:tcPr>
            <w:tcW w:w="5190"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0653B930" w14:textId="77777777" w:rsidR="009A6C61" w:rsidRDefault="00DF2F86" w:rsidP="001F6E30">
            <w:pPr>
              <w:keepNext/>
              <w:spacing w:before="240" w:after="240" w:line="276" w:lineRule="auto"/>
              <w:ind w:leftChars="0" w:firstLineChars="0" w:firstLine="0"/>
              <w:jc w:val="left"/>
            </w:pPr>
            <w:r>
              <w:rPr>
                <w:color w:val="244061"/>
                <w:sz w:val="14"/>
                <w:szCs w:val="14"/>
              </w:rPr>
              <w:t xml:space="preserve"> </w:t>
            </w:r>
            <w:r>
              <w:rPr>
                <w:rFonts w:ascii="Arial" w:eastAsia="Arial" w:hAnsi="Arial" w:cs="Arial"/>
                <w:sz w:val="24"/>
                <w:szCs w:val="24"/>
              </w:rPr>
              <w:t xml:space="preserve"> </w:t>
            </w:r>
          </w:p>
        </w:tc>
      </w:tr>
    </w:tbl>
    <w:p w14:paraId="31FACA0C"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4.</w:t>
      </w:r>
      <w:r>
        <w:rPr>
          <w:sz w:val="14"/>
          <w:szCs w:val="14"/>
        </w:rPr>
        <w:tab/>
      </w:r>
      <w:r>
        <w:rPr>
          <w:rFonts w:ascii="Arial" w:eastAsia="Arial" w:hAnsi="Arial" w:cs="Arial"/>
          <w:sz w:val="24"/>
          <w:szCs w:val="24"/>
        </w:rPr>
        <w:t xml:space="preserve">Compétences clés : </w:t>
      </w:r>
    </w:p>
    <w:p w14:paraId="7D25EB1F" w14:textId="77777777" w:rsidR="00B078E1" w:rsidRDefault="00B078E1">
      <w:pPr>
        <w:keepNext/>
        <w:spacing w:before="240" w:after="240" w:line="276" w:lineRule="auto"/>
        <w:ind w:left="0" w:hanging="2"/>
        <w:jc w:val="left"/>
        <w:rPr>
          <w:rFonts w:ascii="Arial" w:eastAsia="Arial" w:hAnsi="Arial" w:cs="Arial"/>
          <w:sz w:val="24"/>
          <w:szCs w:val="24"/>
        </w:rPr>
      </w:pPr>
    </w:p>
    <w:p w14:paraId="32BA1061"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5.</w:t>
      </w:r>
      <w:r>
        <w:rPr>
          <w:sz w:val="14"/>
          <w:szCs w:val="14"/>
        </w:rPr>
        <w:tab/>
      </w:r>
      <w:r>
        <w:rPr>
          <w:rFonts w:ascii="Arial" w:eastAsia="Arial" w:hAnsi="Arial" w:cs="Arial"/>
          <w:sz w:val="24"/>
          <w:szCs w:val="24"/>
        </w:rPr>
        <w:t xml:space="preserve">Affiliation à des associations/groupements professionnels : </w:t>
      </w:r>
    </w:p>
    <w:p w14:paraId="2713267E" w14:textId="77777777" w:rsidR="00B078E1" w:rsidRDefault="00B078E1">
      <w:pPr>
        <w:keepNext/>
        <w:spacing w:before="240" w:after="240" w:line="276" w:lineRule="auto"/>
        <w:ind w:left="0" w:hanging="2"/>
        <w:jc w:val="left"/>
        <w:rPr>
          <w:rFonts w:ascii="Arial" w:eastAsia="Arial" w:hAnsi="Arial" w:cs="Arial"/>
          <w:sz w:val="24"/>
          <w:szCs w:val="24"/>
        </w:rPr>
      </w:pPr>
    </w:p>
    <w:p w14:paraId="24B86DAB"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6.</w:t>
      </w:r>
      <w:r>
        <w:rPr>
          <w:sz w:val="14"/>
          <w:szCs w:val="14"/>
        </w:rPr>
        <w:tab/>
      </w:r>
      <w:r>
        <w:rPr>
          <w:rFonts w:ascii="Arial" w:eastAsia="Arial" w:hAnsi="Arial" w:cs="Arial"/>
          <w:sz w:val="24"/>
          <w:szCs w:val="24"/>
        </w:rPr>
        <w:t xml:space="preserve">Autres formations </w:t>
      </w:r>
    </w:p>
    <w:p w14:paraId="5253EDF2" w14:textId="77777777" w:rsidR="008151E2" w:rsidRDefault="008151E2">
      <w:pPr>
        <w:suppressAutoHyphens w:val="0"/>
        <w:spacing w:line="240" w:lineRule="auto"/>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14:paraId="78DC38EC" w14:textId="77777777" w:rsidR="00D73500"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lastRenderedPageBreak/>
        <w:t>7.</w:t>
      </w:r>
      <w:r>
        <w:rPr>
          <w:sz w:val="14"/>
          <w:szCs w:val="14"/>
        </w:rPr>
        <w:tab/>
      </w:r>
      <w:r w:rsidR="00D73500" w:rsidRPr="008151E2">
        <w:rPr>
          <w:rFonts w:ascii="Arial" w:eastAsia="Arial" w:hAnsi="Arial" w:cs="Arial"/>
          <w:sz w:val="24"/>
          <w:szCs w:val="24"/>
        </w:rPr>
        <w:t>Formations à l’utilisation de l'outil informatique et des logiciels courants de la suite MS Office (Word, Excel, Access, PowerPoint)</w:t>
      </w:r>
    </w:p>
    <w:tbl>
      <w:tblPr>
        <w:tblStyle w:val="Grilledutableau"/>
        <w:tblW w:w="0" w:type="auto"/>
        <w:tblLook w:val="04A0" w:firstRow="1" w:lastRow="0" w:firstColumn="1" w:lastColumn="0" w:noHBand="0" w:noVBand="1"/>
      </w:tblPr>
      <w:tblGrid>
        <w:gridCol w:w="3020"/>
        <w:gridCol w:w="3020"/>
        <w:gridCol w:w="3020"/>
      </w:tblGrid>
      <w:tr w:rsidR="00D73500" w14:paraId="65437901" w14:textId="77777777" w:rsidTr="00D73500">
        <w:tc>
          <w:tcPr>
            <w:tcW w:w="3020" w:type="dxa"/>
          </w:tcPr>
          <w:p w14:paraId="3380B809" w14:textId="77777777" w:rsidR="00D73500" w:rsidRPr="00D73500" w:rsidRDefault="00D73500" w:rsidP="00D73500">
            <w:pPr>
              <w:keepNext/>
              <w:spacing w:before="240" w:after="240" w:line="276" w:lineRule="auto"/>
              <w:ind w:leftChars="0" w:left="0" w:firstLineChars="0" w:firstLine="0"/>
              <w:jc w:val="center"/>
              <w:rPr>
                <w:rFonts w:ascii="Arial" w:eastAsia="Arial" w:hAnsi="Arial" w:cs="Arial"/>
                <w:b/>
                <w:sz w:val="24"/>
                <w:szCs w:val="24"/>
              </w:rPr>
            </w:pPr>
            <w:r w:rsidRPr="00D73500">
              <w:rPr>
                <w:rFonts w:ascii="Arial" w:eastAsia="Arial" w:hAnsi="Arial" w:cs="Arial"/>
                <w:b/>
                <w:sz w:val="24"/>
                <w:szCs w:val="24"/>
              </w:rPr>
              <w:t>L’outil informatique et logiciels</w:t>
            </w:r>
          </w:p>
        </w:tc>
        <w:tc>
          <w:tcPr>
            <w:tcW w:w="3020" w:type="dxa"/>
          </w:tcPr>
          <w:p w14:paraId="6C210650" w14:textId="77777777" w:rsidR="00D73500" w:rsidRPr="00D73500" w:rsidRDefault="00D73500" w:rsidP="00D73500">
            <w:pPr>
              <w:keepNext/>
              <w:spacing w:before="240" w:after="240" w:line="276" w:lineRule="auto"/>
              <w:ind w:leftChars="0" w:left="0" w:firstLineChars="0" w:firstLine="0"/>
              <w:jc w:val="center"/>
              <w:rPr>
                <w:rFonts w:ascii="Arial" w:eastAsia="Arial" w:hAnsi="Arial" w:cs="Arial"/>
                <w:b/>
                <w:sz w:val="24"/>
                <w:szCs w:val="24"/>
              </w:rPr>
            </w:pPr>
            <w:r w:rsidRPr="00D73500">
              <w:rPr>
                <w:rFonts w:ascii="Arial" w:eastAsia="Arial" w:hAnsi="Arial" w:cs="Arial"/>
                <w:b/>
                <w:sz w:val="24"/>
                <w:szCs w:val="24"/>
              </w:rPr>
              <w:t>Oui</w:t>
            </w:r>
          </w:p>
        </w:tc>
        <w:tc>
          <w:tcPr>
            <w:tcW w:w="3020" w:type="dxa"/>
          </w:tcPr>
          <w:p w14:paraId="49FC0B1F" w14:textId="77777777" w:rsidR="00D73500" w:rsidRPr="00D73500" w:rsidRDefault="00D73500" w:rsidP="00D73500">
            <w:pPr>
              <w:keepNext/>
              <w:spacing w:before="240" w:after="240" w:line="276" w:lineRule="auto"/>
              <w:ind w:leftChars="0" w:left="0" w:firstLineChars="0" w:firstLine="0"/>
              <w:jc w:val="center"/>
              <w:rPr>
                <w:rFonts w:ascii="Arial" w:eastAsia="Arial" w:hAnsi="Arial" w:cs="Arial"/>
                <w:b/>
                <w:sz w:val="24"/>
                <w:szCs w:val="24"/>
              </w:rPr>
            </w:pPr>
            <w:r w:rsidRPr="00D73500">
              <w:rPr>
                <w:rFonts w:ascii="Arial" w:eastAsia="Arial" w:hAnsi="Arial" w:cs="Arial"/>
                <w:b/>
                <w:sz w:val="24"/>
                <w:szCs w:val="24"/>
              </w:rPr>
              <w:t>NON</w:t>
            </w:r>
          </w:p>
        </w:tc>
      </w:tr>
      <w:tr w:rsidR="00D73500" w14:paraId="71B182D4" w14:textId="77777777" w:rsidTr="00D73500">
        <w:tc>
          <w:tcPr>
            <w:tcW w:w="3020" w:type="dxa"/>
          </w:tcPr>
          <w:p w14:paraId="688605E9"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r>
              <w:rPr>
                <w:rFonts w:ascii="Arial" w:eastAsia="Arial" w:hAnsi="Arial" w:cs="Arial"/>
                <w:sz w:val="24"/>
                <w:szCs w:val="24"/>
              </w:rPr>
              <w:t>Word</w:t>
            </w:r>
          </w:p>
        </w:tc>
        <w:tc>
          <w:tcPr>
            <w:tcW w:w="3020" w:type="dxa"/>
          </w:tcPr>
          <w:p w14:paraId="789DA0B8"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c>
          <w:tcPr>
            <w:tcW w:w="3020" w:type="dxa"/>
          </w:tcPr>
          <w:p w14:paraId="522BB452"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r>
      <w:tr w:rsidR="00D73500" w14:paraId="70CCCC74" w14:textId="77777777" w:rsidTr="00D73500">
        <w:tc>
          <w:tcPr>
            <w:tcW w:w="3020" w:type="dxa"/>
          </w:tcPr>
          <w:p w14:paraId="41F50570"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r>
              <w:rPr>
                <w:rFonts w:ascii="Arial" w:eastAsia="Arial" w:hAnsi="Arial" w:cs="Arial"/>
                <w:sz w:val="24"/>
                <w:szCs w:val="24"/>
              </w:rPr>
              <w:t>Excel</w:t>
            </w:r>
          </w:p>
        </w:tc>
        <w:tc>
          <w:tcPr>
            <w:tcW w:w="3020" w:type="dxa"/>
          </w:tcPr>
          <w:p w14:paraId="6FDE6E6E"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c>
          <w:tcPr>
            <w:tcW w:w="3020" w:type="dxa"/>
          </w:tcPr>
          <w:p w14:paraId="433F5C82"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r>
      <w:tr w:rsidR="00D73500" w14:paraId="27DB5865" w14:textId="77777777" w:rsidTr="00D73500">
        <w:tc>
          <w:tcPr>
            <w:tcW w:w="3020" w:type="dxa"/>
          </w:tcPr>
          <w:p w14:paraId="7BCC6730"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r>
              <w:rPr>
                <w:rFonts w:ascii="Arial" w:eastAsia="Arial" w:hAnsi="Arial" w:cs="Arial"/>
                <w:sz w:val="24"/>
                <w:szCs w:val="24"/>
              </w:rPr>
              <w:t>Access</w:t>
            </w:r>
          </w:p>
        </w:tc>
        <w:tc>
          <w:tcPr>
            <w:tcW w:w="3020" w:type="dxa"/>
          </w:tcPr>
          <w:p w14:paraId="6B9F8FC0"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c>
          <w:tcPr>
            <w:tcW w:w="3020" w:type="dxa"/>
          </w:tcPr>
          <w:p w14:paraId="635AA791"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r>
      <w:tr w:rsidR="00D73500" w14:paraId="0BF893F9" w14:textId="77777777" w:rsidTr="00D73500">
        <w:tc>
          <w:tcPr>
            <w:tcW w:w="3020" w:type="dxa"/>
          </w:tcPr>
          <w:p w14:paraId="24DAD1B1"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r>
              <w:rPr>
                <w:rFonts w:ascii="Arial" w:eastAsia="Arial" w:hAnsi="Arial" w:cs="Arial"/>
                <w:sz w:val="24"/>
                <w:szCs w:val="24"/>
              </w:rPr>
              <w:t xml:space="preserve">Power Point </w:t>
            </w:r>
          </w:p>
        </w:tc>
        <w:tc>
          <w:tcPr>
            <w:tcW w:w="3020" w:type="dxa"/>
          </w:tcPr>
          <w:p w14:paraId="79AB3336"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c>
          <w:tcPr>
            <w:tcW w:w="3020" w:type="dxa"/>
          </w:tcPr>
          <w:p w14:paraId="37D89C7F" w14:textId="77777777" w:rsidR="00D73500" w:rsidRDefault="00D73500">
            <w:pPr>
              <w:keepNext/>
              <w:spacing w:before="240" w:after="240" w:line="276" w:lineRule="auto"/>
              <w:ind w:leftChars="0" w:left="0" w:firstLineChars="0" w:firstLine="0"/>
              <w:jc w:val="left"/>
              <w:rPr>
                <w:rFonts w:ascii="Arial" w:eastAsia="Arial" w:hAnsi="Arial" w:cs="Arial"/>
                <w:sz w:val="24"/>
                <w:szCs w:val="24"/>
              </w:rPr>
            </w:pPr>
          </w:p>
        </w:tc>
      </w:tr>
    </w:tbl>
    <w:p w14:paraId="5A517725"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8.</w:t>
      </w:r>
      <w:r>
        <w:rPr>
          <w:sz w:val="14"/>
          <w:szCs w:val="14"/>
        </w:rPr>
        <w:tab/>
      </w:r>
      <w:r>
        <w:rPr>
          <w:rFonts w:ascii="Arial" w:eastAsia="Arial" w:hAnsi="Arial" w:cs="Arial"/>
          <w:sz w:val="24"/>
          <w:szCs w:val="24"/>
        </w:rPr>
        <w:t xml:space="preserve">Langues : (bon, moyen, passable) </w:t>
      </w:r>
    </w:p>
    <w:tbl>
      <w:tblPr>
        <w:tblStyle w:val="a4"/>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2220"/>
        <w:gridCol w:w="2355"/>
        <w:gridCol w:w="2445"/>
      </w:tblGrid>
      <w:tr w:rsidR="009A6C61" w14:paraId="3F442E57" w14:textId="77777777">
        <w:trPr>
          <w:trHeight w:val="662"/>
        </w:trPr>
        <w:tc>
          <w:tcPr>
            <w:tcW w:w="2250" w:type="dxa"/>
            <w:tcBorders>
              <w:top w:val="single" w:sz="8" w:space="0" w:color="5B9BD5"/>
              <w:left w:val="single" w:sz="8" w:space="0" w:color="5B9BD5"/>
              <w:bottom w:val="single" w:sz="8" w:space="0" w:color="5B9BD5"/>
              <w:right w:val="single" w:sz="8" w:space="0" w:color="5B9BD5"/>
            </w:tcBorders>
            <w:shd w:val="clear" w:color="auto" w:fill="F2F2F2"/>
            <w:tcMar>
              <w:top w:w="100" w:type="dxa"/>
              <w:left w:w="80" w:type="dxa"/>
              <w:bottom w:w="100" w:type="dxa"/>
              <w:right w:w="80" w:type="dxa"/>
            </w:tcMar>
          </w:tcPr>
          <w:p w14:paraId="0254AF6C"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Langue</w:t>
            </w:r>
          </w:p>
        </w:tc>
        <w:tc>
          <w:tcPr>
            <w:tcW w:w="2220" w:type="dxa"/>
            <w:tcBorders>
              <w:top w:val="single" w:sz="8" w:space="0" w:color="5B9BD5"/>
              <w:left w:val="nil"/>
              <w:bottom w:val="single" w:sz="8" w:space="0" w:color="5B9BD5"/>
              <w:right w:val="single" w:sz="8" w:space="0" w:color="5B9BD5"/>
            </w:tcBorders>
            <w:shd w:val="clear" w:color="auto" w:fill="F2F2F2"/>
            <w:tcMar>
              <w:top w:w="100" w:type="dxa"/>
              <w:left w:w="80" w:type="dxa"/>
              <w:bottom w:w="100" w:type="dxa"/>
              <w:right w:w="80" w:type="dxa"/>
            </w:tcMar>
          </w:tcPr>
          <w:p w14:paraId="05DA61B5"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Lu</w:t>
            </w:r>
          </w:p>
        </w:tc>
        <w:tc>
          <w:tcPr>
            <w:tcW w:w="2355" w:type="dxa"/>
            <w:tcBorders>
              <w:top w:val="single" w:sz="8" w:space="0" w:color="5B9BD5"/>
              <w:left w:val="nil"/>
              <w:bottom w:val="single" w:sz="8" w:space="0" w:color="5B9BD5"/>
              <w:right w:val="single" w:sz="8" w:space="0" w:color="5B9BD5"/>
            </w:tcBorders>
            <w:shd w:val="clear" w:color="auto" w:fill="F2F2F2"/>
            <w:tcMar>
              <w:top w:w="100" w:type="dxa"/>
              <w:left w:w="80" w:type="dxa"/>
              <w:bottom w:w="100" w:type="dxa"/>
              <w:right w:w="80" w:type="dxa"/>
            </w:tcMar>
          </w:tcPr>
          <w:p w14:paraId="25E31B53"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Parlé</w:t>
            </w:r>
          </w:p>
        </w:tc>
        <w:tc>
          <w:tcPr>
            <w:tcW w:w="2445" w:type="dxa"/>
            <w:tcBorders>
              <w:top w:val="single" w:sz="8" w:space="0" w:color="5B9BD5"/>
              <w:left w:val="nil"/>
              <w:bottom w:val="single" w:sz="8" w:space="0" w:color="5B9BD5"/>
              <w:right w:val="single" w:sz="8" w:space="0" w:color="5B9BD5"/>
            </w:tcBorders>
            <w:shd w:val="clear" w:color="auto" w:fill="F2F2F2"/>
            <w:tcMar>
              <w:top w:w="100" w:type="dxa"/>
              <w:left w:w="80" w:type="dxa"/>
              <w:bottom w:w="100" w:type="dxa"/>
              <w:right w:w="80" w:type="dxa"/>
            </w:tcMar>
          </w:tcPr>
          <w:p w14:paraId="149BFCF6"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Écrit</w:t>
            </w:r>
          </w:p>
        </w:tc>
      </w:tr>
      <w:tr w:rsidR="009A6C61" w14:paraId="2F092787" w14:textId="77777777">
        <w:trPr>
          <w:trHeight w:val="336"/>
        </w:trPr>
        <w:tc>
          <w:tcPr>
            <w:tcW w:w="2250"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35B28DF2"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220"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1DFC3FE7"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355"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712C433A" w14:textId="77777777" w:rsidR="009A6C61" w:rsidRDefault="009A6C61">
            <w:pPr>
              <w:keepNext/>
              <w:spacing w:before="240" w:after="240" w:line="276" w:lineRule="auto"/>
              <w:ind w:left="0" w:hanging="2"/>
              <w:jc w:val="center"/>
              <w:rPr>
                <w:rFonts w:ascii="Calibri" w:eastAsia="Calibri" w:hAnsi="Calibri" w:cs="Calibri"/>
                <w:sz w:val="24"/>
                <w:szCs w:val="24"/>
              </w:rPr>
            </w:pPr>
          </w:p>
        </w:tc>
        <w:tc>
          <w:tcPr>
            <w:tcW w:w="2445"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4A1BFEC2"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r>
      <w:tr w:rsidR="009A6C61" w14:paraId="345B6377" w14:textId="77777777">
        <w:trPr>
          <w:trHeight w:val="531"/>
        </w:trPr>
        <w:tc>
          <w:tcPr>
            <w:tcW w:w="2250"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0D3E31B9"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220"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26064B38"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355"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5A8061FC"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445"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0A3BD4B2"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r>
      <w:tr w:rsidR="009A6C61" w14:paraId="1C64A00C" w14:textId="77777777" w:rsidTr="001F6E30">
        <w:trPr>
          <w:trHeight w:val="228"/>
        </w:trPr>
        <w:tc>
          <w:tcPr>
            <w:tcW w:w="2250"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3103ABEA"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220"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74E7081F"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355"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5E2F7E7A"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c>
          <w:tcPr>
            <w:tcW w:w="2445"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5F13F9D7" w14:textId="77777777" w:rsidR="009A6C61" w:rsidRDefault="00DF2F86">
            <w:pPr>
              <w:keepNext/>
              <w:spacing w:before="240" w:after="240" w:line="276" w:lineRule="auto"/>
              <w:ind w:left="0" w:hanging="2"/>
              <w:jc w:val="center"/>
              <w:rPr>
                <w:rFonts w:ascii="Calibri" w:eastAsia="Calibri" w:hAnsi="Calibri" w:cs="Calibri"/>
                <w:sz w:val="24"/>
                <w:szCs w:val="24"/>
              </w:rPr>
            </w:pPr>
            <w:r>
              <w:rPr>
                <w:rFonts w:ascii="Calibri" w:eastAsia="Calibri" w:hAnsi="Calibri" w:cs="Calibri"/>
                <w:sz w:val="24"/>
                <w:szCs w:val="24"/>
              </w:rPr>
              <w:t xml:space="preserve"> </w:t>
            </w:r>
          </w:p>
        </w:tc>
      </w:tr>
    </w:tbl>
    <w:p w14:paraId="5B5CB843" w14:textId="77777777" w:rsidR="00395A89" w:rsidRDefault="00395A89" w:rsidP="001F6E30">
      <w:pPr>
        <w:keepNext/>
        <w:spacing w:before="240" w:after="240" w:line="276" w:lineRule="auto"/>
        <w:ind w:left="0" w:hanging="2"/>
        <w:jc w:val="left"/>
        <w:rPr>
          <w:rFonts w:ascii="Arial" w:eastAsia="Arial" w:hAnsi="Arial" w:cs="Arial"/>
          <w:sz w:val="24"/>
          <w:szCs w:val="24"/>
        </w:rPr>
      </w:pPr>
    </w:p>
    <w:p w14:paraId="0F15BC42" w14:textId="77777777" w:rsidR="00395A89" w:rsidRDefault="00395A89">
      <w:pPr>
        <w:suppressAutoHyphens w:val="0"/>
        <w:spacing w:line="240" w:lineRule="auto"/>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14:paraId="4FE3E241" w14:textId="77777777" w:rsidR="009A6C61" w:rsidRDefault="00DF2F86" w:rsidP="001F6E30">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lastRenderedPageBreak/>
        <w:t xml:space="preserve"> 9.</w:t>
      </w:r>
      <w:r>
        <w:rPr>
          <w:sz w:val="14"/>
          <w:szCs w:val="14"/>
        </w:rPr>
        <w:tab/>
      </w:r>
      <w:r>
        <w:rPr>
          <w:rFonts w:ascii="Arial" w:eastAsia="Arial" w:hAnsi="Arial" w:cs="Arial"/>
          <w:sz w:val="24"/>
          <w:szCs w:val="24"/>
        </w:rPr>
        <w:t>Expérience professionnelle</w:t>
      </w:r>
      <w:r w:rsidR="001F6E30">
        <w:rPr>
          <w:rFonts w:ascii="Arial" w:eastAsia="Arial" w:hAnsi="Arial" w:cs="Arial"/>
          <w:sz w:val="24"/>
          <w:szCs w:val="24"/>
        </w:rPr>
        <w:t xml:space="preserve"> </w:t>
      </w:r>
      <w:r>
        <w:rPr>
          <w:rFonts w:ascii="Arial" w:eastAsia="Arial" w:hAnsi="Arial" w:cs="Arial"/>
          <w:sz w:val="24"/>
          <w:szCs w:val="24"/>
        </w:rPr>
        <w:t>:</w:t>
      </w:r>
    </w:p>
    <w:tbl>
      <w:tblPr>
        <w:tblStyle w:val="a5"/>
        <w:tblW w:w="90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14"/>
        <w:gridCol w:w="3632"/>
        <w:gridCol w:w="3139"/>
      </w:tblGrid>
      <w:tr w:rsidR="009A6C61" w14:paraId="285A165F" w14:textId="77777777" w:rsidTr="00AB560A">
        <w:trPr>
          <w:trHeight w:val="24"/>
        </w:trPr>
        <w:tc>
          <w:tcPr>
            <w:tcW w:w="2314" w:type="dxa"/>
            <w:tcBorders>
              <w:top w:val="single" w:sz="8" w:space="0" w:color="5B9BD5"/>
              <w:left w:val="single" w:sz="8" w:space="0" w:color="5B9BD5"/>
              <w:bottom w:val="single" w:sz="8" w:space="0" w:color="5B9BD5"/>
              <w:right w:val="single" w:sz="8" w:space="0" w:color="5B9BD5"/>
            </w:tcBorders>
            <w:shd w:val="clear" w:color="auto" w:fill="F3F3F3"/>
            <w:tcMar>
              <w:top w:w="100" w:type="dxa"/>
              <w:left w:w="80" w:type="dxa"/>
              <w:bottom w:w="100" w:type="dxa"/>
              <w:right w:w="80" w:type="dxa"/>
            </w:tcMar>
          </w:tcPr>
          <w:p w14:paraId="746BACE1"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Depuis - Jusqu’à</w:t>
            </w:r>
          </w:p>
        </w:tc>
        <w:tc>
          <w:tcPr>
            <w:tcW w:w="3632" w:type="dxa"/>
            <w:tcBorders>
              <w:top w:val="single" w:sz="8" w:space="0" w:color="5B9BD5"/>
              <w:left w:val="nil"/>
              <w:bottom w:val="single" w:sz="8" w:space="0" w:color="5B9BD5"/>
              <w:right w:val="single" w:sz="8" w:space="0" w:color="5B9BD5"/>
            </w:tcBorders>
            <w:shd w:val="clear" w:color="auto" w:fill="F3F3F3"/>
            <w:tcMar>
              <w:top w:w="100" w:type="dxa"/>
              <w:left w:w="80" w:type="dxa"/>
              <w:bottom w:w="100" w:type="dxa"/>
              <w:right w:w="80" w:type="dxa"/>
            </w:tcMar>
          </w:tcPr>
          <w:p w14:paraId="61D428B3"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Employeur</w:t>
            </w:r>
          </w:p>
        </w:tc>
        <w:tc>
          <w:tcPr>
            <w:tcW w:w="3139" w:type="dxa"/>
            <w:tcBorders>
              <w:top w:val="single" w:sz="8" w:space="0" w:color="5B9BD5"/>
              <w:left w:val="nil"/>
              <w:bottom w:val="single" w:sz="8" w:space="0" w:color="5B9BD5"/>
              <w:right w:val="single" w:sz="8" w:space="0" w:color="5B9BD5"/>
            </w:tcBorders>
            <w:shd w:val="clear" w:color="auto" w:fill="F3F3F3"/>
            <w:tcMar>
              <w:top w:w="100" w:type="dxa"/>
              <w:left w:w="80" w:type="dxa"/>
              <w:bottom w:w="100" w:type="dxa"/>
              <w:right w:w="80" w:type="dxa"/>
            </w:tcMar>
          </w:tcPr>
          <w:p w14:paraId="232A49B3" w14:textId="77777777" w:rsidR="009A6C61" w:rsidRDefault="00DF2F86">
            <w:pPr>
              <w:keepNext/>
              <w:spacing w:before="240" w:after="240" w:line="276" w:lineRule="auto"/>
              <w:ind w:left="0" w:hanging="2"/>
              <w:jc w:val="center"/>
              <w:rPr>
                <w:rFonts w:ascii="Arial" w:eastAsia="Arial" w:hAnsi="Arial" w:cs="Arial"/>
                <w:b/>
                <w:sz w:val="24"/>
                <w:szCs w:val="24"/>
              </w:rPr>
            </w:pPr>
            <w:r>
              <w:rPr>
                <w:rFonts w:ascii="Arial" w:eastAsia="Arial" w:hAnsi="Arial" w:cs="Arial"/>
                <w:b/>
                <w:sz w:val="24"/>
                <w:szCs w:val="24"/>
              </w:rPr>
              <w:t>Poste</w:t>
            </w:r>
          </w:p>
        </w:tc>
      </w:tr>
      <w:tr w:rsidR="009A6C61" w14:paraId="56329684" w14:textId="77777777" w:rsidTr="00AB560A">
        <w:trPr>
          <w:trHeight w:val="340"/>
        </w:trPr>
        <w:tc>
          <w:tcPr>
            <w:tcW w:w="2314"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2318F2C9"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c>
          <w:tcPr>
            <w:tcW w:w="3632"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0F26CC4F"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c>
          <w:tcPr>
            <w:tcW w:w="3139"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5E78AA85"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tc>
      </w:tr>
      <w:tr w:rsidR="009A6C61" w14:paraId="5D412F61" w14:textId="77777777" w:rsidTr="00AB560A">
        <w:trPr>
          <w:trHeight w:val="832"/>
        </w:trPr>
        <w:tc>
          <w:tcPr>
            <w:tcW w:w="2314" w:type="dxa"/>
            <w:tcBorders>
              <w:top w:val="nil"/>
              <w:left w:val="single" w:sz="8" w:space="0" w:color="5B9BD5"/>
              <w:bottom w:val="single" w:sz="8" w:space="0" w:color="5B9BD5"/>
              <w:right w:val="single" w:sz="8" w:space="0" w:color="5B9BD5"/>
            </w:tcBorders>
            <w:shd w:val="clear" w:color="auto" w:fill="auto"/>
            <w:tcMar>
              <w:top w:w="100" w:type="dxa"/>
              <w:left w:w="80" w:type="dxa"/>
              <w:bottom w:w="100" w:type="dxa"/>
              <w:right w:w="80" w:type="dxa"/>
            </w:tcMar>
          </w:tcPr>
          <w:p w14:paraId="6DC53CDD"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 xml:space="preserve"> </w:t>
            </w:r>
          </w:p>
          <w:p w14:paraId="42BCCE3D"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 xml:space="preserve"> </w:t>
            </w:r>
          </w:p>
        </w:tc>
        <w:tc>
          <w:tcPr>
            <w:tcW w:w="3632"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6040DFFC"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 xml:space="preserve"> </w:t>
            </w:r>
          </w:p>
        </w:tc>
        <w:tc>
          <w:tcPr>
            <w:tcW w:w="3139" w:type="dxa"/>
            <w:tcBorders>
              <w:top w:val="nil"/>
              <w:left w:val="nil"/>
              <w:bottom w:val="single" w:sz="8" w:space="0" w:color="5B9BD5"/>
              <w:right w:val="single" w:sz="8" w:space="0" w:color="5B9BD5"/>
            </w:tcBorders>
            <w:shd w:val="clear" w:color="auto" w:fill="auto"/>
            <w:tcMar>
              <w:top w:w="100" w:type="dxa"/>
              <w:left w:w="80" w:type="dxa"/>
              <w:bottom w:w="100" w:type="dxa"/>
              <w:right w:w="80" w:type="dxa"/>
            </w:tcMar>
          </w:tcPr>
          <w:p w14:paraId="33DDC0FB"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 xml:space="preserve"> </w:t>
            </w:r>
          </w:p>
        </w:tc>
      </w:tr>
    </w:tbl>
    <w:p w14:paraId="28C3800B" w14:textId="77777777" w:rsidR="009A6C61" w:rsidRDefault="009A6C61">
      <w:pPr>
        <w:keepNext/>
        <w:spacing w:before="240" w:after="120" w:line="276" w:lineRule="auto"/>
        <w:ind w:left="0" w:hanging="2"/>
        <w:jc w:val="left"/>
        <w:rPr>
          <w:rFonts w:ascii="Arial" w:eastAsia="Arial" w:hAnsi="Arial" w:cs="Arial"/>
          <w:b/>
          <w:color w:val="244061"/>
          <w:sz w:val="24"/>
          <w:szCs w:val="24"/>
        </w:rPr>
      </w:pPr>
    </w:p>
    <w:p w14:paraId="6F13FDBC" w14:textId="77777777" w:rsidR="009A6C61" w:rsidRDefault="00DF2F86">
      <w:pPr>
        <w:keepNext/>
        <w:spacing w:before="240" w:after="120" w:line="276" w:lineRule="auto"/>
        <w:ind w:left="0" w:hanging="2"/>
        <w:jc w:val="left"/>
        <w:rPr>
          <w:rFonts w:ascii="Arial" w:eastAsia="Arial" w:hAnsi="Arial" w:cs="Arial"/>
          <w:b/>
          <w:color w:val="244061"/>
          <w:sz w:val="24"/>
          <w:szCs w:val="24"/>
        </w:rPr>
      </w:pPr>
      <w:r>
        <w:rPr>
          <w:rFonts w:ascii="Arial" w:eastAsia="Arial" w:hAnsi="Arial" w:cs="Arial"/>
          <w:b/>
          <w:color w:val="244061"/>
          <w:sz w:val="24"/>
          <w:szCs w:val="24"/>
        </w:rPr>
        <w:t>Compétences spécifiques de l’intervenant exigées dans le cadre de leur mission</w:t>
      </w:r>
      <w:r w:rsidR="00395A89">
        <w:rPr>
          <w:rStyle w:val="Appelnotedebasdep"/>
          <w:rFonts w:ascii="Arial" w:eastAsia="Arial" w:hAnsi="Arial" w:cs="Arial"/>
          <w:b/>
          <w:color w:val="244061"/>
          <w:sz w:val="24"/>
          <w:szCs w:val="24"/>
        </w:rPr>
        <w:footnoteReference w:id="1"/>
      </w:r>
    </w:p>
    <w:p w14:paraId="6CFA0A08" w14:textId="77777777" w:rsidR="002E206A" w:rsidRPr="002E206A" w:rsidRDefault="002E206A" w:rsidP="002E206A">
      <w:pPr>
        <w:keepNext/>
        <w:spacing w:before="240" w:after="120" w:line="240" w:lineRule="auto"/>
        <w:ind w:left="0" w:hanging="2"/>
        <w:jc w:val="left"/>
        <w:rPr>
          <w:rFonts w:ascii="Arial" w:eastAsia="Arial" w:hAnsi="Arial" w:cs="Arial"/>
          <w:sz w:val="24"/>
          <w:szCs w:val="24"/>
        </w:rPr>
      </w:pPr>
      <w:r w:rsidRPr="002E206A">
        <w:rPr>
          <w:rFonts w:ascii="Arial" w:eastAsia="Arial" w:hAnsi="Arial" w:cs="Arial"/>
          <w:sz w:val="24"/>
          <w:szCs w:val="24"/>
        </w:rPr>
        <w:t>1</w:t>
      </w:r>
      <w:r w:rsidRPr="002E206A">
        <w:rPr>
          <w:rFonts w:ascii="Arial" w:eastAsia="Arial" w:hAnsi="Arial" w:cs="Arial"/>
          <w:sz w:val="24"/>
          <w:szCs w:val="24"/>
        </w:rPr>
        <w:tab/>
        <w:t>Connaissance en Collecte et analyse de donnée</w:t>
      </w:r>
      <w:r w:rsidRPr="002E206A">
        <w:rPr>
          <w:rFonts w:ascii="Arial" w:eastAsia="Arial" w:hAnsi="Arial" w:cs="Arial"/>
          <w:sz w:val="24"/>
          <w:szCs w:val="24"/>
        </w:rPr>
        <w:t>s</w:t>
      </w:r>
    </w:p>
    <w:p w14:paraId="4F5FD51C" w14:textId="77777777" w:rsidR="002E206A" w:rsidRPr="002E206A" w:rsidRDefault="002E206A" w:rsidP="002E206A">
      <w:pPr>
        <w:keepNext/>
        <w:spacing w:before="240" w:after="120" w:line="240" w:lineRule="auto"/>
        <w:ind w:left="862" w:hangingChars="360" w:hanging="864"/>
        <w:jc w:val="left"/>
        <w:rPr>
          <w:rFonts w:ascii="Arial" w:eastAsia="Arial" w:hAnsi="Arial" w:cs="Arial"/>
          <w:sz w:val="24"/>
          <w:szCs w:val="24"/>
        </w:rPr>
      </w:pPr>
      <w:r w:rsidRPr="002E206A">
        <w:rPr>
          <w:rFonts w:ascii="Arial" w:eastAsia="Arial" w:hAnsi="Arial" w:cs="Arial"/>
          <w:sz w:val="24"/>
          <w:szCs w:val="24"/>
        </w:rPr>
        <w:t>2</w:t>
      </w:r>
      <w:r w:rsidRPr="002E206A">
        <w:rPr>
          <w:rFonts w:ascii="Arial" w:eastAsia="Arial" w:hAnsi="Arial" w:cs="Arial"/>
          <w:sz w:val="24"/>
          <w:szCs w:val="24"/>
        </w:rPr>
        <w:tab/>
      </w:r>
      <w:r w:rsidRPr="002E206A">
        <w:rPr>
          <w:rFonts w:ascii="Arial" w:eastAsia="Arial" w:hAnsi="Arial" w:cs="Arial"/>
          <w:sz w:val="24"/>
          <w:szCs w:val="24"/>
        </w:rPr>
        <w:t xml:space="preserve">Connaissance et expérience dans des structures de l’enseignement supérieur </w:t>
      </w:r>
      <w:r w:rsidRPr="002E206A">
        <w:rPr>
          <w:rFonts w:ascii="Arial" w:eastAsia="Arial" w:hAnsi="Arial" w:cs="Arial"/>
          <w:sz w:val="24"/>
          <w:szCs w:val="24"/>
        </w:rPr>
        <w:t xml:space="preserve">  </w:t>
      </w:r>
      <w:r w:rsidRPr="002E206A">
        <w:rPr>
          <w:rFonts w:ascii="Arial" w:eastAsia="Arial" w:hAnsi="Arial" w:cs="Arial"/>
          <w:sz w:val="24"/>
          <w:szCs w:val="24"/>
        </w:rPr>
        <w:t>et de la recherche scientifique</w:t>
      </w:r>
    </w:p>
    <w:p w14:paraId="2A7F64EC" w14:textId="77777777" w:rsidR="002E206A" w:rsidRPr="002E206A" w:rsidRDefault="002E206A" w:rsidP="002E206A">
      <w:pPr>
        <w:keepNext/>
        <w:spacing w:before="240" w:after="120" w:line="240" w:lineRule="auto"/>
        <w:ind w:left="0" w:hanging="2"/>
        <w:jc w:val="left"/>
        <w:rPr>
          <w:rFonts w:ascii="Arial" w:eastAsia="Arial" w:hAnsi="Arial" w:cs="Arial"/>
          <w:sz w:val="24"/>
          <w:szCs w:val="24"/>
        </w:rPr>
      </w:pPr>
      <w:r w:rsidRPr="002E206A">
        <w:rPr>
          <w:rFonts w:ascii="Arial" w:eastAsia="Arial" w:hAnsi="Arial" w:cs="Arial"/>
          <w:sz w:val="24"/>
          <w:szCs w:val="24"/>
        </w:rPr>
        <w:t>3</w:t>
      </w:r>
      <w:r w:rsidRPr="002E206A">
        <w:rPr>
          <w:rFonts w:ascii="Arial" w:eastAsia="Arial" w:hAnsi="Arial" w:cs="Arial"/>
          <w:sz w:val="24"/>
          <w:szCs w:val="24"/>
        </w:rPr>
        <w:tab/>
        <w:t xml:space="preserve">Bonnes capacités rédactionnelles en français </w:t>
      </w:r>
    </w:p>
    <w:p w14:paraId="744F6BBA" w14:textId="77777777" w:rsidR="002E206A" w:rsidRPr="002E206A" w:rsidRDefault="002E206A" w:rsidP="002E206A">
      <w:pPr>
        <w:keepNext/>
        <w:spacing w:before="240" w:after="120" w:line="240" w:lineRule="auto"/>
        <w:ind w:left="0" w:hanging="2"/>
        <w:jc w:val="left"/>
        <w:rPr>
          <w:rFonts w:ascii="Arial" w:eastAsia="Arial" w:hAnsi="Arial" w:cs="Arial"/>
          <w:sz w:val="24"/>
          <w:szCs w:val="24"/>
        </w:rPr>
      </w:pPr>
      <w:r w:rsidRPr="002E206A">
        <w:rPr>
          <w:rFonts w:ascii="Arial" w:eastAsia="Arial" w:hAnsi="Arial" w:cs="Arial"/>
          <w:sz w:val="24"/>
          <w:szCs w:val="24"/>
        </w:rPr>
        <w:t>4</w:t>
      </w:r>
      <w:r w:rsidRPr="002E206A">
        <w:rPr>
          <w:rFonts w:ascii="Arial" w:eastAsia="Arial" w:hAnsi="Arial" w:cs="Arial"/>
          <w:sz w:val="24"/>
          <w:szCs w:val="24"/>
        </w:rPr>
        <w:tab/>
        <w:t>Connaissances en informatique et web</w:t>
      </w:r>
    </w:p>
    <w:p w14:paraId="25E4AF0A" w14:textId="77777777" w:rsidR="008C3E9D" w:rsidRPr="00245069" w:rsidRDefault="008C3E9D" w:rsidP="008C3E9D">
      <w:pPr>
        <w:pStyle w:val="Puce1"/>
        <w:numPr>
          <w:ilvl w:val="0"/>
          <w:numId w:val="0"/>
        </w:numPr>
        <w:ind w:left="28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263"/>
        <w:gridCol w:w="2431"/>
        <w:gridCol w:w="4366"/>
      </w:tblGrid>
      <w:tr w:rsidR="008C3E9D" w:rsidRPr="00245069" w14:paraId="77F15D0F" w14:textId="77777777" w:rsidTr="002E206A">
        <w:trPr>
          <w:trHeight w:val="60"/>
        </w:trPr>
        <w:tc>
          <w:tcPr>
            <w:tcW w:w="2263" w:type="dxa"/>
            <w:shd w:val="clear" w:color="auto" w:fill="F3F3F3"/>
          </w:tcPr>
          <w:p w14:paraId="511BDED6" w14:textId="77777777" w:rsidR="008C3E9D" w:rsidRPr="002E206A" w:rsidRDefault="008C3E9D" w:rsidP="006D1AB9">
            <w:pPr>
              <w:pStyle w:val="Listenumros"/>
              <w:numPr>
                <w:ilvl w:val="0"/>
                <w:numId w:val="0"/>
              </w:numPr>
              <w:ind w:left="284" w:hanging="284"/>
              <w:rPr>
                <w:rFonts w:ascii="Times New Roman" w:hAnsi="Times New Roman"/>
                <w:color w:val="auto"/>
                <w:sz w:val="24"/>
                <w:szCs w:val="24"/>
                <w:lang w:val="fr-FR"/>
              </w:rPr>
            </w:pPr>
            <w:r w:rsidRPr="002E206A">
              <w:rPr>
                <w:rFonts w:ascii="Times New Roman" w:hAnsi="Times New Roman"/>
                <w:color w:val="auto"/>
                <w:sz w:val="24"/>
                <w:szCs w:val="24"/>
                <w:lang w:val="fr-FR"/>
              </w:rPr>
              <w:t>Compétences</w:t>
            </w:r>
          </w:p>
          <w:p w14:paraId="3540872B" w14:textId="77777777" w:rsidR="008C3E9D" w:rsidRPr="002E206A" w:rsidRDefault="008C3E9D" w:rsidP="006D1AB9">
            <w:pPr>
              <w:pStyle w:val="Listenumros"/>
              <w:numPr>
                <w:ilvl w:val="0"/>
                <w:numId w:val="0"/>
              </w:numPr>
              <w:ind w:left="284" w:hanging="284"/>
              <w:rPr>
                <w:rFonts w:ascii="Times New Roman" w:hAnsi="Times New Roman"/>
                <w:color w:val="auto"/>
                <w:sz w:val="24"/>
                <w:szCs w:val="24"/>
                <w:lang w:val="fr-FR"/>
              </w:rPr>
            </w:pPr>
            <w:proofErr w:type="gramStart"/>
            <w:r w:rsidRPr="002E206A">
              <w:rPr>
                <w:rFonts w:ascii="Times New Roman" w:hAnsi="Times New Roman"/>
                <w:color w:val="auto"/>
                <w:sz w:val="24"/>
                <w:szCs w:val="24"/>
                <w:lang w:val="fr-FR"/>
              </w:rPr>
              <w:t>spécifiques</w:t>
            </w:r>
            <w:proofErr w:type="gramEnd"/>
            <w:r w:rsidRPr="002E206A">
              <w:rPr>
                <w:rFonts w:ascii="Times New Roman" w:hAnsi="Times New Roman"/>
                <w:color w:val="auto"/>
                <w:sz w:val="24"/>
                <w:szCs w:val="24"/>
                <w:lang w:val="fr-FR"/>
              </w:rPr>
              <w:t xml:space="preserve"> :  </w:t>
            </w:r>
          </w:p>
        </w:tc>
        <w:tc>
          <w:tcPr>
            <w:tcW w:w="6797" w:type="dxa"/>
            <w:gridSpan w:val="2"/>
            <w:shd w:val="clear" w:color="auto" w:fill="F3F3F3"/>
          </w:tcPr>
          <w:p w14:paraId="078E44C8" w14:textId="77777777" w:rsidR="008C3E9D" w:rsidRPr="002E206A" w:rsidRDefault="008C3E9D" w:rsidP="00BB205B">
            <w:pPr>
              <w:pStyle w:val="Listenumros"/>
              <w:numPr>
                <w:ilvl w:val="0"/>
                <w:numId w:val="0"/>
              </w:numPr>
              <w:rPr>
                <w:rFonts w:ascii="Times New Roman" w:hAnsi="Times New Roman"/>
                <w:color w:val="auto"/>
                <w:sz w:val="24"/>
                <w:szCs w:val="24"/>
                <w:lang w:val="fr-FR"/>
              </w:rPr>
            </w:pPr>
            <w:r w:rsidRPr="002E206A">
              <w:rPr>
                <w:rFonts w:ascii="Times New Roman" w:hAnsi="Times New Roman"/>
                <w:color w:val="auto"/>
                <w:sz w:val="24"/>
                <w:szCs w:val="24"/>
                <w:lang w:val="fr-FR"/>
              </w:rPr>
              <w:t>Expériences pertinentes de consultant qui illustrent le mieux sa compétence :</w:t>
            </w:r>
          </w:p>
        </w:tc>
      </w:tr>
      <w:tr w:rsidR="00395A89" w:rsidRPr="00245069" w14:paraId="30D4CFC4" w14:textId="77777777" w:rsidTr="002E206A">
        <w:trPr>
          <w:trHeight w:val="557"/>
        </w:trPr>
        <w:tc>
          <w:tcPr>
            <w:tcW w:w="2263" w:type="dxa"/>
            <w:vMerge w:val="restart"/>
            <w:shd w:val="clear" w:color="auto" w:fill="FFFFFF"/>
          </w:tcPr>
          <w:p w14:paraId="018BEF54" w14:textId="77777777" w:rsidR="00395A89" w:rsidRPr="002E206A" w:rsidRDefault="00395A89" w:rsidP="006D1AB9">
            <w:pPr>
              <w:tabs>
                <w:tab w:val="left" w:pos="924"/>
              </w:tabs>
              <w:ind w:left="0" w:hanging="2"/>
              <w:jc w:val="center"/>
            </w:pPr>
          </w:p>
          <w:p w14:paraId="70692C20" w14:textId="77777777" w:rsidR="00395A89" w:rsidRPr="002E206A" w:rsidRDefault="00395A89" w:rsidP="002E206A">
            <w:pPr>
              <w:ind w:left="0" w:hanging="2"/>
            </w:pPr>
            <w:r w:rsidRPr="002E206A">
              <w:t>(</w:t>
            </w:r>
            <w:proofErr w:type="gramStart"/>
            <w:r w:rsidRPr="002E206A">
              <w:t>mettre</w:t>
            </w:r>
            <w:proofErr w:type="gramEnd"/>
            <w:r w:rsidRPr="002E206A">
              <w:t xml:space="preserve"> le(s) numéro(s) de(s)  compétence(s) suivant le tableau des compétences spécifiques plus haut: exemple: 1-3-4 ….)</w:t>
            </w:r>
          </w:p>
          <w:p w14:paraId="0DCEB3D3" w14:textId="77777777" w:rsidR="00395A89" w:rsidRPr="002E206A" w:rsidRDefault="00395A89" w:rsidP="00BB205B">
            <w:pPr>
              <w:tabs>
                <w:tab w:val="left" w:pos="924"/>
              </w:tabs>
              <w:ind w:left="0" w:hanging="2"/>
              <w:jc w:val="center"/>
            </w:pPr>
          </w:p>
        </w:tc>
        <w:tc>
          <w:tcPr>
            <w:tcW w:w="2431" w:type="dxa"/>
            <w:shd w:val="clear" w:color="auto" w:fill="FFFFFF"/>
          </w:tcPr>
          <w:p w14:paraId="4DD56FC2" w14:textId="77777777" w:rsidR="00395A89" w:rsidRPr="002E206A" w:rsidRDefault="00395A89" w:rsidP="006D1AB9">
            <w:pPr>
              <w:pStyle w:val="Libellwork"/>
              <w:keepNext/>
              <w:ind w:hanging="2"/>
              <w:rPr>
                <w:rFonts w:ascii="Times New Roman" w:hAnsi="Times New Roman"/>
                <w:sz w:val="22"/>
                <w:szCs w:val="22"/>
                <w:lang w:val="fr-FR"/>
              </w:rPr>
            </w:pPr>
            <w:r w:rsidRPr="002E206A">
              <w:rPr>
                <w:rFonts w:ascii="Times New Roman" w:hAnsi="Times New Roman"/>
                <w:sz w:val="22"/>
                <w:szCs w:val="22"/>
                <w:lang w:val="fr-FR"/>
              </w:rPr>
              <w:t>Nom du projet (ou nom de la formation)</w:t>
            </w:r>
          </w:p>
        </w:tc>
        <w:tc>
          <w:tcPr>
            <w:tcW w:w="4366" w:type="dxa"/>
            <w:shd w:val="clear" w:color="auto" w:fill="auto"/>
          </w:tcPr>
          <w:p w14:paraId="102D319B" w14:textId="77777777" w:rsidR="00395A89" w:rsidRPr="002E206A" w:rsidRDefault="00395A89" w:rsidP="006D1AB9">
            <w:pPr>
              <w:pStyle w:val="Dtails"/>
              <w:ind w:hanging="2"/>
              <w:rPr>
                <w:rFonts w:ascii="Times New Roman" w:hAnsi="Times New Roman"/>
                <w:sz w:val="22"/>
                <w:szCs w:val="22"/>
                <w:lang w:val="fr-FR"/>
              </w:rPr>
            </w:pPr>
            <w:r w:rsidRPr="002E206A">
              <w:rPr>
                <w:rFonts w:ascii="Times New Roman" w:hAnsi="Times New Roman"/>
                <w:sz w:val="22"/>
                <w:szCs w:val="22"/>
                <w:lang w:val="fr-FR"/>
              </w:rPr>
              <w:t>………………………..</w:t>
            </w:r>
          </w:p>
        </w:tc>
      </w:tr>
      <w:tr w:rsidR="00395A89" w:rsidRPr="00245069" w14:paraId="6AB61AFC" w14:textId="77777777" w:rsidTr="002E206A">
        <w:trPr>
          <w:trHeight w:val="80"/>
        </w:trPr>
        <w:tc>
          <w:tcPr>
            <w:tcW w:w="2263" w:type="dxa"/>
            <w:vMerge/>
            <w:shd w:val="clear" w:color="auto" w:fill="FFFFFF"/>
          </w:tcPr>
          <w:p w14:paraId="6F335E7A" w14:textId="77777777" w:rsidR="00395A89" w:rsidRPr="002E206A" w:rsidRDefault="00395A89" w:rsidP="006D1AB9">
            <w:pPr>
              <w:pStyle w:val="Libellwork"/>
              <w:keepNext/>
              <w:ind w:hanging="2"/>
              <w:jc w:val="center"/>
              <w:rPr>
                <w:rFonts w:ascii="Times New Roman" w:hAnsi="Times New Roman"/>
                <w:sz w:val="22"/>
                <w:szCs w:val="22"/>
                <w:lang w:val="fr-FR"/>
              </w:rPr>
            </w:pPr>
          </w:p>
        </w:tc>
        <w:tc>
          <w:tcPr>
            <w:tcW w:w="2431" w:type="dxa"/>
            <w:shd w:val="clear" w:color="auto" w:fill="FFFFFF"/>
          </w:tcPr>
          <w:p w14:paraId="20BC6B14" w14:textId="77777777" w:rsidR="00395A89" w:rsidRPr="002E206A" w:rsidRDefault="00395A89" w:rsidP="006D1AB9">
            <w:pPr>
              <w:pStyle w:val="Libellwork"/>
              <w:keepNext/>
              <w:ind w:hanging="2"/>
              <w:rPr>
                <w:rFonts w:ascii="Times New Roman" w:hAnsi="Times New Roman"/>
                <w:sz w:val="22"/>
                <w:szCs w:val="22"/>
                <w:lang w:val="fr-FR"/>
              </w:rPr>
            </w:pPr>
            <w:r w:rsidRPr="002E206A">
              <w:rPr>
                <w:rFonts w:ascii="Times New Roman" w:hAnsi="Times New Roman"/>
                <w:sz w:val="22"/>
                <w:szCs w:val="22"/>
                <w:lang w:val="fr-FR"/>
              </w:rPr>
              <w:t>Année :</w:t>
            </w:r>
          </w:p>
        </w:tc>
        <w:tc>
          <w:tcPr>
            <w:tcW w:w="4366" w:type="dxa"/>
            <w:shd w:val="clear" w:color="auto" w:fill="auto"/>
          </w:tcPr>
          <w:p w14:paraId="7764A25F" w14:textId="77777777" w:rsidR="00395A89" w:rsidRPr="002E206A" w:rsidRDefault="00395A89" w:rsidP="006D1AB9">
            <w:pPr>
              <w:pStyle w:val="Dtails"/>
              <w:ind w:hanging="2"/>
              <w:rPr>
                <w:rFonts w:ascii="Times New Roman" w:hAnsi="Times New Roman"/>
                <w:sz w:val="22"/>
                <w:szCs w:val="22"/>
                <w:lang w:val="fr-FR"/>
              </w:rPr>
            </w:pPr>
            <w:r w:rsidRPr="002E206A">
              <w:rPr>
                <w:rFonts w:ascii="Times New Roman" w:hAnsi="Times New Roman"/>
                <w:sz w:val="22"/>
                <w:szCs w:val="22"/>
                <w:lang w:val="fr-FR"/>
              </w:rPr>
              <w:t>……………………….</w:t>
            </w:r>
          </w:p>
        </w:tc>
      </w:tr>
      <w:tr w:rsidR="00395A89" w:rsidRPr="00245069" w14:paraId="56506F22" w14:textId="77777777" w:rsidTr="002E206A">
        <w:trPr>
          <w:trHeight w:val="80"/>
        </w:trPr>
        <w:tc>
          <w:tcPr>
            <w:tcW w:w="2263" w:type="dxa"/>
            <w:vMerge/>
            <w:shd w:val="clear" w:color="auto" w:fill="FFFFFF"/>
          </w:tcPr>
          <w:p w14:paraId="673614C7" w14:textId="77777777" w:rsidR="00395A89" w:rsidRPr="002E206A" w:rsidRDefault="00395A89" w:rsidP="006D1AB9">
            <w:pPr>
              <w:pStyle w:val="Libellwork"/>
              <w:keepNext/>
              <w:ind w:hanging="2"/>
              <w:jc w:val="center"/>
              <w:rPr>
                <w:rFonts w:ascii="Times New Roman" w:hAnsi="Times New Roman"/>
                <w:sz w:val="22"/>
                <w:szCs w:val="22"/>
                <w:lang w:val="fr-FR"/>
              </w:rPr>
            </w:pPr>
          </w:p>
        </w:tc>
        <w:tc>
          <w:tcPr>
            <w:tcW w:w="2431" w:type="dxa"/>
            <w:shd w:val="clear" w:color="auto" w:fill="FFFFFF"/>
          </w:tcPr>
          <w:p w14:paraId="20C81154" w14:textId="77777777" w:rsidR="00395A89" w:rsidRPr="002E206A" w:rsidRDefault="00395A89" w:rsidP="006D1AB9">
            <w:pPr>
              <w:pStyle w:val="Libellwork"/>
              <w:keepNext/>
              <w:ind w:hanging="2"/>
              <w:rPr>
                <w:rFonts w:ascii="Times New Roman" w:hAnsi="Times New Roman"/>
                <w:sz w:val="22"/>
                <w:szCs w:val="22"/>
                <w:lang w:val="fr-FR"/>
              </w:rPr>
            </w:pPr>
            <w:r w:rsidRPr="002E206A">
              <w:rPr>
                <w:rFonts w:ascii="Times New Roman" w:hAnsi="Times New Roman"/>
                <w:sz w:val="22"/>
                <w:szCs w:val="22"/>
                <w:lang w:val="fr-FR"/>
              </w:rPr>
              <w:t>Lieu :</w:t>
            </w:r>
          </w:p>
        </w:tc>
        <w:tc>
          <w:tcPr>
            <w:tcW w:w="4366" w:type="dxa"/>
            <w:shd w:val="clear" w:color="auto" w:fill="auto"/>
          </w:tcPr>
          <w:p w14:paraId="364D80BC" w14:textId="77777777" w:rsidR="00395A89" w:rsidRPr="002E206A" w:rsidRDefault="00395A89" w:rsidP="006D1AB9">
            <w:pPr>
              <w:pStyle w:val="Dtails"/>
              <w:ind w:hanging="2"/>
              <w:rPr>
                <w:rFonts w:ascii="Times New Roman" w:hAnsi="Times New Roman"/>
                <w:sz w:val="22"/>
                <w:szCs w:val="22"/>
                <w:lang w:val="fr-FR"/>
              </w:rPr>
            </w:pPr>
            <w:r w:rsidRPr="002E206A">
              <w:rPr>
                <w:rFonts w:ascii="Times New Roman" w:hAnsi="Times New Roman"/>
                <w:sz w:val="22"/>
                <w:szCs w:val="22"/>
                <w:lang w:val="fr-FR"/>
              </w:rPr>
              <w:t>……………………….</w:t>
            </w:r>
          </w:p>
        </w:tc>
      </w:tr>
      <w:tr w:rsidR="00395A89" w:rsidRPr="00245069" w14:paraId="29079FFE" w14:textId="77777777" w:rsidTr="002E206A">
        <w:tc>
          <w:tcPr>
            <w:tcW w:w="2263" w:type="dxa"/>
            <w:vMerge/>
            <w:shd w:val="clear" w:color="auto" w:fill="FFFFFF"/>
          </w:tcPr>
          <w:p w14:paraId="66C44616" w14:textId="77777777" w:rsidR="00395A89" w:rsidRPr="002E206A" w:rsidRDefault="00395A89" w:rsidP="006D1AB9">
            <w:pPr>
              <w:pStyle w:val="Libellwork"/>
              <w:ind w:hanging="2"/>
              <w:jc w:val="center"/>
              <w:rPr>
                <w:rFonts w:ascii="Times New Roman" w:hAnsi="Times New Roman"/>
                <w:sz w:val="22"/>
                <w:szCs w:val="22"/>
                <w:lang w:val="fr-FR"/>
              </w:rPr>
            </w:pPr>
          </w:p>
        </w:tc>
        <w:tc>
          <w:tcPr>
            <w:tcW w:w="2431" w:type="dxa"/>
            <w:shd w:val="clear" w:color="auto" w:fill="FFFFFF"/>
          </w:tcPr>
          <w:p w14:paraId="12C1B8EC" w14:textId="77777777" w:rsidR="00395A89" w:rsidRPr="002E206A" w:rsidRDefault="00395A89" w:rsidP="006D1AB9">
            <w:pPr>
              <w:pStyle w:val="Libellwork"/>
              <w:ind w:hanging="2"/>
              <w:rPr>
                <w:rFonts w:ascii="Times New Roman" w:hAnsi="Times New Roman"/>
                <w:sz w:val="22"/>
                <w:szCs w:val="22"/>
                <w:lang w:val="fr-FR"/>
              </w:rPr>
            </w:pPr>
            <w:proofErr w:type="gramStart"/>
            <w:r w:rsidRPr="002E206A">
              <w:rPr>
                <w:rFonts w:ascii="Times New Roman" w:hAnsi="Times New Roman"/>
                <w:sz w:val="22"/>
                <w:szCs w:val="22"/>
                <w:lang w:val="fr-FR"/>
              </w:rPr>
              <w:t>Client:</w:t>
            </w:r>
            <w:proofErr w:type="gramEnd"/>
          </w:p>
        </w:tc>
        <w:tc>
          <w:tcPr>
            <w:tcW w:w="4366" w:type="dxa"/>
            <w:shd w:val="clear" w:color="auto" w:fill="auto"/>
          </w:tcPr>
          <w:p w14:paraId="2CE00409" w14:textId="77777777" w:rsidR="00395A89" w:rsidRPr="002E206A" w:rsidRDefault="00395A89" w:rsidP="006D1AB9">
            <w:pPr>
              <w:pStyle w:val="Dtails"/>
              <w:ind w:hanging="2"/>
              <w:rPr>
                <w:rFonts w:ascii="Times New Roman" w:hAnsi="Times New Roman"/>
                <w:sz w:val="22"/>
                <w:szCs w:val="22"/>
                <w:lang w:val="fr-FR"/>
              </w:rPr>
            </w:pPr>
            <w:r w:rsidRPr="002E206A">
              <w:rPr>
                <w:rFonts w:ascii="Times New Roman" w:hAnsi="Times New Roman"/>
                <w:sz w:val="22"/>
                <w:szCs w:val="22"/>
                <w:lang w:val="fr-FR"/>
              </w:rPr>
              <w:t>……………………….</w:t>
            </w:r>
          </w:p>
        </w:tc>
      </w:tr>
      <w:tr w:rsidR="00395A89" w:rsidRPr="00245069" w14:paraId="4FA01481" w14:textId="77777777" w:rsidTr="002E206A">
        <w:trPr>
          <w:trHeight w:val="87"/>
        </w:trPr>
        <w:tc>
          <w:tcPr>
            <w:tcW w:w="2263" w:type="dxa"/>
            <w:vMerge/>
            <w:shd w:val="clear" w:color="auto" w:fill="FFFFFF"/>
          </w:tcPr>
          <w:p w14:paraId="24919B22" w14:textId="77777777" w:rsidR="00395A89" w:rsidRPr="002E206A" w:rsidRDefault="00395A89" w:rsidP="006D1AB9">
            <w:pPr>
              <w:pStyle w:val="Libellwork"/>
              <w:ind w:hanging="2"/>
              <w:jc w:val="center"/>
              <w:rPr>
                <w:rFonts w:ascii="Times New Roman" w:hAnsi="Times New Roman"/>
                <w:sz w:val="22"/>
                <w:szCs w:val="22"/>
                <w:lang w:val="fr-FR"/>
              </w:rPr>
            </w:pPr>
          </w:p>
        </w:tc>
        <w:tc>
          <w:tcPr>
            <w:tcW w:w="2431" w:type="dxa"/>
            <w:shd w:val="clear" w:color="auto" w:fill="FFFFFF"/>
          </w:tcPr>
          <w:p w14:paraId="00F92240" w14:textId="77777777" w:rsidR="00395A89" w:rsidRPr="002E206A" w:rsidRDefault="00395A89" w:rsidP="006D1AB9">
            <w:pPr>
              <w:pStyle w:val="Libellwork"/>
              <w:ind w:hanging="2"/>
              <w:rPr>
                <w:rFonts w:ascii="Times New Roman" w:hAnsi="Times New Roman"/>
                <w:sz w:val="22"/>
                <w:szCs w:val="22"/>
                <w:lang w:val="fr-FR"/>
              </w:rPr>
            </w:pPr>
            <w:r w:rsidRPr="002E206A">
              <w:rPr>
                <w:rFonts w:ascii="Times New Roman" w:hAnsi="Times New Roman"/>
                <w:sz w:val="22"/>
                <w:szCs w:val="22"/>
                <w:lang w:val="fr-FR"/>
              </w:rPr>
              <w:t>Poste :</w:t>
            </w:r>
          </w:p>
        </w:tc>
        <w:tc>
          <w:tcPr>
            <w:tcW w:w="4366" w:type="dxa"/>
            <w:shd w:val="clear" w:color="auto" w:fill="auto"/>
          </w:tcPr>
          <w:p w14:paraId="70A39BE2" w14:textId="77777777" w:rsidR="00395A89" w:rsidRPr="002E206A" w:rsidRDefault="00395A89" w:rsidP="006D1AB9">
            <w:pPr>
              <w:pStyle w:val="Dtails"/>
              <w:ind w:hanging="2"/>
              <w:rPr>
                <w:rFonts w:ascii="Times New Roman" w:hAnsi="Times New Roman"/>
                <w:b/>
                <w:sz w:val="22"/>
                <w:szCs w:val="22"/>
                <w:lang w:val="fr-FR"/>
              </w:rPr>
            </w:pPr>
            <w:r w:rsidRPr="002E206A">
              <w:rPr>
                <w:rFonts w:ascii="Times New Roman" w:hAnsi="Times New Roman"/>
                <w:sz w:val="22"/>
                <w:szCs w:val="22"/>
                <w:lang w:val="fr-FR"/>
              </w:rPr>
              <w:t>……………………….</w:t>
            </w:r>
          </w:p>
        </w:tc>
      </w:tr>
      <w:tr w:rsidR="00395A89" w:rsidRPr="00245069" w14:paraId="1F057578" w14:textId="77777777" w:rsidTr="002E206A">
        <w:trPr>
          <w:trHeight w:val="442"/>
        </w:trPr>
        <w:tc>
          <w:tcPr>
            <w:tcW w:w="2263" w:type="dxa"/>
            <w:vMerge/>
            <w:shd w:val="clear" w:color="auto" w:fill="FFFFFF"/>
          </w:tcPr>
          <w:p w14:paraId="4B3F715A" w14:textId="77777777" w:rsidR="00395A89" w:rsidRPr="002E206A" w:rsidRDefault="00395A89" w:rsidP="006D1AB9">
            <w:pPr>
              <w:pStyle w:val="Libellwork"/>
              <w:ind w:hanging="2"/>
              <w:jc w:val="center"/>
              <w:rPr>
                <w:rFonts w:ascii="Times New Roman" w:hAnsi="Times New Roman"/>
                <w:sz w:val="22"/>
                <w:szCs w:val="22"/>
                <w:lang w:val="fr-FR"/>
              </w:rPr>
            </w:pPr>
          </w:p>
        </w:tc>
        <w:tc>
          <w:tcPr>
            <w:tcW w:w="2431" w:type="dxa"/>
            <w:shd w:val="clear" w:color="auto" w:fill="FFFFFF"/>
          </w:tcPr>
          <w:p w14:paraId="5BEC7764" w14:textId="77777777" w:rsidR="00395A89" w:rsidRPr="002E206A" w:rsidRDefault="00395A89" w:rsidP="006D1AB9">
            <w:pPr>
              <w:pStyle w:val="Libellwork"/>
              <w:ind w:hanging="2"/>
              <w:rPr>
                <w:rFonts w:ascii="Times New Roman" w:hAnsi="Times New Roman"/>
                <w:sz w:val="22"/>
                <w:szCs w:val="22"/>
                <w:lang w:val="fr-FR"/>
              </w:rPr>
            </w:pPr>
            <w:r w:rsidRPr="002E206A">
              <w:rPr>
                <w:rFonts w:ascii="Times New Roman" w:hAnsi="Times New Roman"/>
                <w:sz w:val="22"/>
                <w:szCs w:val="22"/>
                <w:lang w:val="fr-FR"/>
              </w:rPr>
              <w:t>Activités :</w:t>
            </w:r>
            <w:r w:rsidR="002E206A">
              <w:rPr>
                <w:rFonts w:ascii="Times New Roman" w:hAnsi="Times New Roman"/>
                <w:sz w:val="22"/>
                <w:szCs w:val="22"/>
                <w:lang w:val="fr-FR"/>
              </w:rPr>
              <w:t xml:space="preserve"> </w:t>
            </w:r>
          </w:p>
        </w:tc>
        <w:tc>
          <w:tcPr>
            <w:tcW w:w="4366" w:type="dxa"/>
            <w:shd w:val="clear" w:color="auto" w:fill="auto"/>
          </w:tcPr>
          <w:p w14:paraId="19AD0E2C" w14:textId="77777777" w:rsidR="00395A89" w:rsidRPr="002E206A" w:rsidRDefault="00395A89" w:rsidP="006D1AB9">
            <w:pPr>
              <w:pStyle w:val="Dtails"/>
              <w:ind w:hanging="2"/>
              <w:rPr>
                <w:rFonts w:ascii="Times New Roman" w:hAnsi="Times New Roman"/>
                <w:sz w:val="22"/>
                <w:szCs w:val="22"/>
                <w:lang w:val="fr-FR"/>
              </w:rPr>
            </w:pPr>
          </w:p>
        </w:tc>
      </w:tr>
      <w:tr w:rsidR="00395A89" w:rsidRPr="00245069" w14:paraId="016FF98F" w14:textId="77777777" w:rsidTr="002E206A">
        <w:trPr>
          <w:trHeight w:val="442"/>
        </w:trPr>
        <w:tc>
          <w:tcPr>
            <w:tcW w:w="2263" w:type="dxa"/>
            <w:vMerge/>
            <w:shd w:val="clear" w:color="auto" w:fill="FFFFFF"/>
          </w:tcPr>
          <w:p w14:paraId="2F783B03" w14:textId="77777777" w:rsidR="00395A89" w:rsidRPr="002E206A" w:rsidRDefault="00395A89" w:rsidP="006D1AB9">
            <w:pPr>
              <w:pStyle w:val="Libellwork"/>
              <w:ind w:hanging="2"/>
              <w:jc w:val="center"/>
              <w:rPr>
                <w:rFonts w:ascii="Times New Roman" w:hAnsi="Times New Roman"/>
                <w:sz w:val="22"/>
                <w:szCs w:val="22"/>
                <w:lang w:val="fr-FR"/>
              </w:rPr>
            </w:pPr>
          </w:p>
        </w:tc>
        <w:tc>
          <w:tcPr>
            <w:tcW w:w="2431" w:type="dxa"/>
            <w:shd w:val="clear" w:color="auto" w:fill="FFFFFF"/>
          </w:tcPr>
          <w:p w14:paraId="327CA155" w14:textId="77777777" w:rsidR="00395A89" w:rsidRPr="002E206A" w:rsidRDefault="00395A89" w:rsidP="006D1AB9">
            <w:pPr>
              <w:pStyle w:val="Libellwork"/>
              <w:ind w:hanging="2"/>
              <w:rPr>
                <w:rFonts w:ascii="Times New Roman" w:hAnsi="Times New Roman"/>
                <w:sz w:val="22"/>
                <w:szCs w:val="22"/>
                <w:lang w:val="fr-FR"/>
              </w:rPr>
            </w:pPr>
            <w:r w:rsidRPr="002E206A">
              <w:rPr>
                <w:rFonts w:ascii="Times New Roman" w:hAnsi="Times New Roman"/>
                <w:sz w:val="22"/>
                <w:szCs w:val="22"/>
                <w:lang w:val="fr-FR"/>
              </w:rPr>
              <w:t xml:space="preserve">Personne contact : </w:t>
            </w:r>
          </w:p>
        </w:tc>
        <w:tc>
          <w:tcPr>
            <w:tcW w:w="4366" w:type="dxa"/>
            <w:shd w:val="clear" w:color="auto" w:fill="auto"/>
          </w:tcPr>
          <w:p w14:paraId="7245F90A" w14:textId="77777777" w:rsidR="00395A89" w:rsidRPr="002E206A" w:rsidRDefault="00395A89" w:rsidP="006D1AB9">
            <w:pPr>
              <w:pStyle w:val="Dtails"/>
              <w:ind w:hanging="2"/>
              <w:rPr>
                <w:rFonts w:ascii="Times New Roman" w:hAnsi="Times New Roman"/>
                <w:sz w:val="22"/>
                <w:szCs w:val="22"/>
                <w:lang w:val="fr-FR"/>
              </w:rPr>
            </w:pPr>
          </w:p>
        </w:tc>
      </w:tr>
    </w:tbl>
    <w:p w14:paraId="3FC59F6B" w14:textId="77777777" w:rsidR="008C3E9D" w:rsidRPr="00245069" w:rsidRDefault="008C3E9D" w:rsidP="008C3E9D">
      <w:pPr>
        <w:pStyle w:val="AvantAprsTableau"/>
        <w:ind w:hanging="2"/>
        <w:rPr>
          <w:rFonts w:ascii="Times New Roman" w:hAnsi="Times New Roman"/>
          <w:lang w:val="fr-FR"/>
        </w:rPr>
      </w:pPr>
    </w:p>
    <w:p w14:paraId="1B8195C1" w14:textId="77777777" w:rsidR="009A6C61" w:rsidRDefault="008C3E9D" w:rsidP="00BB205B">
      <w:pPr>
        <w:pStyle w:val="Aaoeeu"/>
        <w:widowControl/>
        <w:spacing w:before="20" w:after="20"/>
        <w:ind w:left="0" w:hanging="2"/>
        <w:rPr>
          <w:rFonts w:ascii="Calibri" w:eastAsia="Calibri" w:hAnsi="Calibri" w:cs="Calibri"/>
          <w:sz w:val="24"/>
          <w:szCs w:val="24"/>
        </w:rPr>
      </w:pPr>
      <w:r w:rsidRPr="00245069">
        <w:rPr>
          <w:sz w:val="16"/>
          <w:lang w:val="fr-FR"/>
        </w:rPr>
        <w:tab/>
      </w:r>
      <w:r w:rsidRPr="00245069">
        <w:rPr>
          <w:sz w:val="16"/>
          <w:lang w:val="fr-FR"/>
        </w:rPr>
        <w:tab/>
      </w:r>
      <w:r w:rsidR="00DF2F86">
        <w:rPr>
          <w:rFonts w:ascii="Calibri" w:eastAsia="Calibri" w:hAnsi="Calibri" w:cs="Calibri"/>
          <w:sz w:val="24"/>
          <w:szCs w:val="24"/>
        </w:rPr>
        <w:t xml:space="preserve"> </w:t>
      </w:r>
    </w:p>
    <w:p w14:paraId="555ACFCC"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lastRenderedPageBreak/>
        <w:t>11.</w:t>
      </w:r>
      <w:r>
        <w:rPr>
          <w:sz w:val="14"/>
          <w:szCs w:val="14"/>
        </w:rPr>
        <w:t xml:space="preserve">          </w:t>
      </w:r>
      <w:r>
        <w:rPr>
          <w:rFonts w:ascii="Arial" w:eastAsia="Arial" w:hAnsi="Arial" w:cs="Arial"/>
          <w:sz w:val="24"/>
          <w:szCs w:val="24"/>
        </w:rPr>
        <w:t>Compétences et aptitudes sociales</w:t>
      </w:r>
    </w:p>
    <w:p w14:paraId="17E2B847" w14:textId="77777777" w:rsidR="009A6C61" w:rsidRPr="00AB560A" w:rsidRDefault="00DF2F86">
      <w:pPr>
        <w:keepNext/>
        <w:spacing w:before="240" w:after="240" w:line="276" w:lineRule="auto"/>
        <w:ind w:left="0" w:hanging="2"/>
        <w:jc w:val="left"/>
        <w:rPr>
          <w:rFonts w:ascii="Arial" w:eastAsia="Arial" w:hAnsi="Arial" w:cs="Arial"/>
          <w:i/>
        </w:rPr>
      </w:pPr>
      <w:r w:rsidRPr="00AB560A">
        <w:rPr>
          <w:rFonts w:ascii="Arial" w:eastAsia="Arial" w:hAnsi="Arial" w:cs="Arial"/>
          <w:i/>
        </w:rPr>
        <w:t xml:space="preserve">Vivre et travailler avec d'autres personnes, dans des environnements multiculturels, à des postes où la communication est importante et les situations où le travail d'équipe est essentiel (activités culturelles et sportives par exemple), </w:t>
      </w:r>
      <w:proofErr w:type="gramStart"/>
      <w:r w:rsidRPr="00AB560A">
        <w:rPr>
          <w:rFonts w:ascii="Arial" w:eastAsia="Arial" w:hAnsi="Arial" w:cs="Arial"/>
          <w:i/>
        </w:rPr>
        <w:t>etc..</w:t>
      </w:r>
      <w:proofErr w:type="gramEnd"/>
    </w:p>
    <w:p w14:paraId="6FC4363C"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12.</w:t>
      </w:r>
      <w:r>
        <w:rPr>
          <w:sz w:val="14"/>
          <w:szCs w:val="14"/>
        </w:rPr>
        <w:t xml:space="preserve">          </w:t>
      </w:r>
      <w:r>
        <w:rPr>
          <w:rFonts w:ascii="Arial" w:eastAsia="Arial" w:hAnsi="Arial" w:cs="Arial"/>
          <w:sz w:val="24"/>
          <w:szCs w:val="24"/>
        </w:rPr>
        <w:t>aptitudes et compétences organisationnelles</w:t>
      </w:r>
    </w:p>
    <w:p w14:paraId="55618FB6" w14:textId="77777777" w:rsidR="009A6C61" w:rsidRPr="00AB560A" w:rsidRDefault="00DF2F86">
      <w:pPr>
        <w:keepNext/>
        <w:spacing w:before="240" w:after="240" w:line="276" w:lineRule="auto"/>
        <w:ind w:left="0" w:hanging="2"/>
        <w:jc w:val="left"/>
        <w:rPr>
          <w:rFonts w:ascii="Arial" w:eastAsia="Arial" w:hAnsi="Arial" w:cs="Arial"/>
          <w:i/>
        </w:rPr>
      </w:pPr>
      <w:r w:rsidRPr="00AB560A">
        <w:rPr>
          <w:rFonts w:ascii="Arial" w:eastAsia="Arial" w:hAnsi="Arial" w:cs="Arial"/>
          <w:i/>
        </w:rPr>
        <w:t xml:space="preserve">Coordination et gestion de personnes, de projets et des </w:t>
      </w:r>
      <w:proofErr w:type="gramStart"/>
      <w:r w:rsidRPr="00AB560A">
        <w:rPr>
          <w:rFonts w:ascii="Arial" w:eastAsia="Arial" w:hAnsi="Arial" w:cs="Arial"/>
          <w:i/>
        </w:rPr>
        <w:t>budgets;</w:t>
      </w:r>
      <w:proofErr w:type="gramEnd"/>
      <w:r w:rsidRPr="00AB560A">
        <w:rPr>
          <w:rFonts w:ascii="Arial" w:eastAsia="Arial" w:hAnsi="Arial" w:cs="Arial"/>
          <w:i/>
        </w:rPr>
        <w:t xml:space="preserve"> au travail, en bénévolat (activités culturelles et sportives par exemple)  etc..</w:t>
      </w:r>
    </w:p>
    <w:p w14:paraId="1AD312F5"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13.</w:t>
      </w:r>
      <w:r>
        <w:rPr>
          <w:sz w:val="14"/>
          <w:szCs w:val="14"/>
        </w:rPr>
        <w:t xml:space="preserve">          </w:t>
      </w:r>
      <w:r>
        <w:rPr>
          <w:rFonts w:ascii="Arial" w:eastAsia="Arial" w:hAnsi="Arial" w:cs="Arial"/>
          <w:sz w:val="24"/>
          <w:szCs w:val="24"/>
        </w:rPr>
        <w:t>Compétences et expériences personnelles</w:t>
      </w:r>
    </w:p>
    <w:p w14:paraId="2E8B12AD" w14:textId="77777777" w:rsidR="009A6C61" w:rsidRPr="00AB560A" w:rsidRDefault="00DF2F86">
      <w:pPr>
        <w:keepNext/>
        <w:spacing w:before="240" w:after="240" w:line="276" w:lineRule="auto"/>
        <w:ind w:left="0" w:hanging="2"/>
        <w:jc w:val="left"/>
        <w:rPr>
          <w:rFonts w:ascii="Arial" w:eastAsia="Arial" w:hAnsi="Arial" w:cs="Arial"/>
          <w:i/>
        </w:rPr>
      </w:pPr>
      <w:r w:rsidRPr="00AB560A">
        <w:rPr>
          <w:rFonts w:ascii="Arial" w:eastAsia="Arial" w:hAnsi="Arial" w:cs="Arial"/>
          <w:i/>
        </w:rPr>
        <w:t>Acquises au cours de la vie et de la carrière mais non nécessairement validées par des certificats et diplômes officiels</w:t>
      </w:r>
    </w:p>
    <w:p w14:paraId="2858503D" w14:textId="77777777" w:rsidR="009A6C61" w:rsidRDefault="00DF2F86">
      <w:pPr>
        <w:keepNext/>
        <w:spacing w:before="240" w:after="240" w:line="276" w:lineRule="auto"/>
        <w:ind w:left="0" w:hanging="2"/>
        <w:jc w:val="left"/>
        <w:rPr>
          <w:rFonts w:ascii="Arial" w:eastAsia="Arial" w:hAnsi="Arial" w:cs="Arial"/>
          <w:sz w:val="24"/>
          <w:szCs w:val="24"/>
        </w:rPr>
      </w:pPr>
      <w:r>
        <w:rPr>
          <w:rFonts w:ascii="Arial" w:eastAsia="Arial" w:hAnsi="Arial" w:cs="Arial"/>
          <w:sz w:val="24"/>
          <w:szCs w:val="24"/>
        </w:rPr>
        <w:t xml:space="preserve"> </w:t>
      </w:r>
    </w:p>
    <w:p w14:paraId="5F0B0262" w14:textId="77777777" w:rsidR="009A6C61" w:rsidRDefault="00DF2F86" w:rsidP="00395A89">
      <w:pPr>
        <w:keepNext/>
        <w:spacing w:before="240" w:after="240" w:line="276" w:lineRule="auto"/>
        <w:ind w:left="0" w:hanging="2"/>
        <w:jc w:val="left"/>
        <w:rPr>
          <w:rFonts w:ascii="Arial" w:eastAsia="Arial" w:hAnsi="Arial" w:cs="Arial"/>
          <w:b/>
          <w:sz w:val="24"/>
          <w:szCs w:val="24"/>
        </w:rPr>
      </w:pPr>
      <w:r>
        <w:rPr>
          <w:rFonts w:ascii="Arial" w:eastAsia="Arial" w:hAnsi="Arial" w:cs="Arial"/>
          <w:sz w:val="24"/>
          <w:szCs w:val="24"/>
        </w:rPr>
        <w:t xml:space="preserve"> </w:t>
      </w:r>
      <w:r>
        <w:rPr>
          <w:rFonts w:ascii="Calibri" w:eastAsia="Calibri" w:hAnsi="Calibri" w:cs="Calibri"/>
          <w:sz w:val="24"/>
          <w:szCs w:val="24"/>
        </w:rPr>
        <w:t xml:space="preserve"> </w:t>
      </w:r>
      <w:r>
        <w:rPr>
          <w:rFonts w:ascii="Arial" w:eastAsia="Arial" w:hAnsi="Arial" w:cs="Arial"/>
          <w:b/>
          <w:sz w:val="24"/>
          <w:szCs w:val="24"/>
        </w:rPr>
        <w:t>J'atteste, en toute bonne conscience, que les renseignements susmentionnés reflètent exactement ma situation, mes qualifications et mon expérience.</w:t>
      </w:r>
    </w:p>
    <w:p w14:paraId="44675BB8" w14:textId="77777777" w:rsidR="009A6C61" w:rsidRDefault="00DF2F86">
      <w:pPr>
        <w:keepNext/>
        <w:spacing w:before="20" w:after="20" w:line="276" w:lineRule="auto"/>
        <w:ind w:left="0" w:hanging="2"/>
        <w:jc w:val="center"/>
        <w:rPr>
          <w:rFonts w:ascii="Arial" w:eastAsia="Arial" w:hAnsi="Arial" w:cs="Arial"/>
          <w:b/>
          <w:sz w:val="24"/>
          <w:szCs w:val="24"/>
        </w:rPr>
      </w:pPr>
      <w:r>
        <w:rPr>
          <w:rFonts w:ascii="Arial" w:eastAsia="Arial" w:hAnsi="Arial" w:cs="Arial"/>
          <w:b/>
          <w:sz w:val="24"/>
          <w:szCs w:val="24"/>
        </w:rPr>
        <w:t>Je m'engage à assumer les conséquences de toute déclaration volontairement erronée.</w:t>
      </w:r>
    </w:p>
    <w:p w14:paraId="4C366DD2" w14:textId="77777777" w:rsidR="009A6C61" w:rsidRDefault="009A6C61">
      <w:pPr>
        <w:keepNext/>
        <w:spacing w:before="20" w:after="20" w:line="276" w:lineRule="auto"/>
        <w:ind w:left="0" w:hanging="2"/>
        <w:jc w:val="center"/>
        <w:rPr>
          <w:rFonts w:ascii="Arial" w:eastAsia="Arial" w:hAnsi="Arial" w:cs="Arial"/>
          <w:b/>
          <w:sz w:val="24"/>
          <w:szCs w:val="24"/>
        </w:rPr>
      </w:pPr>
    </w:p>
    <w:p w14:paraId="5F1FF22B" w14:textId="77777777" w:rsidR="002E206A" w:rsidRDefault="002E206A">
      <w:pPr>
        <w:keepNext/>
        <w:spacing w:before="20" w:after="20" w:line="276" w:lineRule="auto"/>
        <w:ind w:left="0" w:hanging="2"/>
        <w:jc w:val="center"/>
        <w:rPr>
          <w:rFonts w:ascii="Arial" w:eastAsia="Arial" w:hAnsi="Arial" w:cs="Arial"/>
          <w:b/>
          <w:sz w:val="24"/>
          <w:szCs w:val="24"/>
        </w:rPr>
      </w:pPr>
    </w:p>
    <w:p w14:paraId="679A5680" w14:textId="77777777" w:rsidR="002E206A" w:rsidRDefault="002E206A">
      <w:pPr>
        <w:keepNext/>
        <w:spacing w:before="20" w:after="20" w:line="276" w:lineRule="auto"/>
        <w:ind w:left="0" w:hanging="2"/>
        <w:jc w:val="center"/>
        <w:rPr>
          <w:rFonts w:ascii="Arial" w:eastAsia="Arial" w:hAnsi="Arial" w:cs="Arial"/>
          <w:b/>
          <w:sz w:val="24"/>
          <w:szCs w:val="24"/>
        </w:rPr>
      </w:pPr>
    </w:p>
    <w:p w14:paraId="26F56882" w14:textId="77777777" w:rsidR="009A6C61" w:rsidRDefault="00DF2F86">
      <w:pPr>
        <w:keepNext/>
        <w:spacing w:before="20" w:after="20" w:line="276" w:lineRule="auto"/>
        <w:ind w:left="0" w:hanging="2"/>
        <w:jc w:val="center"/>
        <w:rPr>
          <w:rFonts w:ascii="Arial" w:eastAsia="Arial" w:hAnsi="Arial" w:cs="Arial"/>
          <w:i/>
          <w:sz w:val="24"/>
          <w:szCs w:val="24"/>
        </w:rPr>
      </w:pPr>
      <w:r>
        <w:rPr>
          <w:rFonts w:ascii="Arial" w:eastAsia="Arial" w:hAnsi="Arial" w:cs="Arial"/>
          <w:b/>
          <w:sz w:val="24"/>
          <w:szCs w:val="24"/>
        </w:rPr>
        <w:t xml:space="preserve">... .... </w:t>
      </w:r>
      <w:proofErr w:type="gramStart"/>
      <w:r>
        <w:rPr>
          <w:rFonts w:ascii="Arial" w:eastAsia="Arial" w:hAnsi="Arial" w:cs="Arial"/>
          <w:b/>
          <w:sz w:val="24"/>
          <w:szCs w:val="24"/>
        </w:rPr>
        <w:t>Date:</w:t>
      </w:r>
      <w:proofErr w:type="gramEnd"/>
      <w:r>
        <w:rPr>
          <w:rFonts w:ascii="Arial" w:eastAsia="Arial" w:hAnsi="Arial" w:cs="Arial"/>
          <w:b/>
          <w:sz w:val="24"/>
          <w:szCs w:val="24"/>
        </w:rPr>
        <w:t xml:space="preserve"> </w:t>
      </w:r>
      <w:r>
        <w:rPr>
          <w:rFonts w:ascii="Arial" w:eastAsia="Arial" w:hAnsi="Arial" w:cs="Arial"/>
          <w:i/>
          <w:sz w:val="24"/>
          <w:szCs w:val="24"/>
        </w:rPr>
        <w:t>jour / mois / année</w:t>
      </w:r>
    </w:p>
    <w:p w14:paraId="2FB70E4E" w14:textId="77777777" w:rsidR="009A6C61" w:rsidRDefault="00DF2F86">
      <w:pPr>
        <w:keepNext/>
        <w:spacing w:before="20" w:after="20" w:line="276" w:lineRule="auto"/>
        <w:ind w:left="0" w:hanging="2"/>
        <w:jc w:val="center"/>
        <w:rPr>
          <w:rFonts w:ascii="Arial" w:eastAsia="Arial" w:hAnsi="Arial" w:cs="Arial"/>
          <w:i/>
          <w:sz w:val="16"/>
          <w:szCs w:val="16"/>
        </w:rPr>
      </w:pPr>
      <w:r>
        <w:rPr>
          <w:rFonts w:ascii="Arial" w:eastAsia="Arial" w:hAnsi="Arial" w:cs="Arial"/>
          <w:i/>
          <w:color w:val="333333"/>
          <w:sz w:val="24"/>
          <w:szCs w:val="24"/>
          <w:shd w:val="clear" w:color="auto" w:fill="F5F5F5"/>
        </w:rPr>
        <w:t>[Signature du consultant</w:t>
      </w:r>
      <w:r>
        <w:rPr>
          <w:rFonts w:ascii="Arial" w:eastAsia="Arial" w:hAnsi="Arial" w:cs="Arial"/>
          <w:i/>
          <w:sz w:val="16"/>
          <w:szCs w:val="16"/>
        </w:rPr>
        <w:t>]</w:t>
      </w:r>
    </w:p>
    <w:p w14:paraId="1CACA054"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p w14:paraId="258F6FC3"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p w14:paraId="0ABF5CFE"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p w14:paraId="6A5F24E2" w14:textId="77777777" w:rsidR="009A6C61" w:rsidRDefault="00DF2F86">
      <w:pPr>
        <w:keepNext/>
        <w:spacing w:before="240" w:after="240" w:line="276" w:lineRule="auto"/>
        <w:ind w:left="0" w:hanging="2"/>
        <w:jc w:val="left"/>
        <w:rPr>
          <w:rFonts w:ascii="Calibri" w:eastAsia="Calibri" w:hAnsi="Calibri" w:cs="Calibri"/>
          <w:sz w:val="24"/>
          <w:szCs w:val="24"/>
        </w:rPr>
      </w:pPr>
      <w:r>
        <w:rPr>
          <w:rFonts w:ascii="Calibri" w:eastAsia="Calibri" w:hAnsi="Calibri" w:cs="Calibri"/>
          <w:sz w:val="24"/>
          <w:szCs w:val="24"/>
        </w:rPr>
        <w:t xml:space="preserve"> </w:t>
      </w:r>
    </w:p>
    <w:p w14:paraId="5F16DD2C" w14:textId="77777777" w:rsidR="009A6C61" w:rsidRDefault="009A6C61">
      <w:pPr>
        <w:keepNext/>
        <w:spacing w:after="120" w:line="276" w:lineRule="auto"/>
        <w:ind w:left="0" w:hanging="2"/>
        <w:jc w:val="left"/>
        <w:rPr>
          <w:rFonts w:ascii="Calibri" w:eastAsia="Calibri" w:hAnsi="Calibri" w:cs="Calibri"/>
          <w:sz w:val="24"/>
          <w:szCs w:val="24"/>
        </w:rPr>
      </w:pPr>
    </w:p>
    <w:p w14:paraId="0B2FD07B" w14:textId="77777777" w:rsidR="009A6C61" w:rsidRDefault="00B078E1">
      <w:pPr>
        <w:keepNext/>
        <w:spacing w:after="120" w:line="276" w:lineRule="auto"/>
        <w:ind w:left="0" w:hanging="2"/>
        <w:jc w:val="left"/>
        <w:rPr>
          <w:rFonts w:ascii="Calibri" w:eastAsia="Calibri" w:hAnsi="Calibri" w:cs="Calibri"/>
          <w:sz w:val="24"/>
          <w:szCs w:val="24"/>
        </w:rPr>
      </w:pPr>
      <w:r>
        <w:pict w14:anchorId="70B6B45C">
          <v:rect id="_x0000_i1025" style="width:0;height:1.5pt" o:hralign="center" o:hrstd="t" o:hr="t" fillcolor="#a0a0a0" stroked="f"/>
        </w:pict>
      </w:r>
      <w:bookmarkEnd w:id="1"/>
    </w:p>
    <w:sectPr w:rsidR="009A6C61">
      <w:headerReference w:type="even" r:id="rId12"/>
      <w:headerReference w:type="default" r:id="rId13"/>
      <w:footerReference w:type="even" r:id="rId14"/>
      <w:footerReference w:type="default" r:id="rId15"/>
      <w:headerReference w:type="first" r:id="rId16"/>
      <w:footerReference w:type="first" r:id="rId17"/>
      <w:pgSz w:w="11906" w:h="16838"/>
      <w:pgMar w:top="851" w:right="1418" w:bottom="1276" w:left="1418" w:header="391"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64C9" w14:textId="77777777" w:rsidR="00350DCA" w:rsidRDefault="00350DCA">
      <w:pPr>
        <w:spacing w:line="240" w:lineRule="auto"/>
        <w:ind w:left="0" w:hanging="2"/>
      </w:pPr>
      <w:r>
        <w:separator/>
      </w:r>
    </w:p>
  </w:endnote>
  <w:endnote w:type="continuationSeparator" w:id="0">
    <w:p w14:paraId="34E0DCE2" w14:textId="77777777" w:rsidR="00350DCA" w:rsidRDefault="00350DC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FE61" w14:textId="77777777" w:rsidR="00395A89" w:rsidRDefault="00395A89">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0B67" w14:textId="77777777" w:rsidR="00395A89" w:rsidRDefault="00395A89">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4195" w14:textId="77777777" w:rsidR="00395A89" w:rsidRDefault="00395A89">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FE5C9" w14:textId="77777777" w:rsidR="00350DCA" w:rsidRDefault="00350DCA">
      <w:pPr>
        <w:spacing w:line="240" w:lineRule="auto"/>
        <w:ind w:left="0" w:hanging="2"/>
      </w:pPr>
      <w:r>
        <w:separator/>
      </w:r>
    </w:p>
  </w:footnote>
  <w:footnote w:type="continuationSeparator" w:id="0">
    <w:p w14:paraId="1082B3C5" w14:textId="77777777" w:rsidR="00350DCA" w:rsidRDefault="00350DCA">
      <w:pPr>
        <w:spacing w:line="240" w:lineRule="auto"/>
        <w:ind w:left="0" w:hanging="2"/>
      </w:pPr>
      <w:r>
        <w:continuationSeparator/>
      </w:r>
    </w:p>
  </w:footnote>
  <w:footnote w:id="1">
    <w:p w14:paraId="49CB3F5F" w14:textId="77777777" w:rsidR="00395A89" w:rsidRPr="00395A89" w:rsidRDefault="00395A89" w:rsidP="00395A89">
      <w:pPr>
        <w:ind w:left="0" w:hanging="2"/>
        <w:rPr>
          <w:sz w:val="20"/>
          <w:szCs w:val="20"/>
        </w:rPr>
      </w:pPr>
      <w:r>
        <w:rPr>
          <w:rStyle w:val="Appelnotedebasdep"/>
        </w:rPr>
        <w:footnoteRef/>
      </w:r>
      <w:r>
        <w:t xml:space="preserve"> </w:t>
      </w:r>
      <w:r w:rsidRPr="00395A89">
        <w:rPr>
          <w:sz w:val="20"/>
          <w:szCs w:val="20"/>
        </w:rPr>
        <w:t>Rajouter autant de ligne (pour une compétence donnée) que nécessaire.</w:t>
      </w:r>
    </w:p>
    <w:p w14:paraId="154B09D7" w14:textId="77777777" w:rsidR="00395A89" w:rsidRDefault="00395A89">
      <w:pPr>
        <w:pStyle w:val="Notedebasdepage"/>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4DD1" w14:textId="77777777" w:rsidR="00395A89" w:rsidRDefault="00395A89">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7DE4" w14:textId="77777777" w:rsidR="00395A89" w:rsidRDefault="00395A89">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32769" w14:textId="77777777" w:rsidR="00395A89" w:rsidRDefault="00395A89">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AD8"/>
    <w:multiLevelType w:val="multilevel"/>
    <w:tmpl w:val="09E4EB8A"/>
    <w:lvl w:ilvl="0">
      <w:start w:val="1"/>
      <w:numFmt w:val="bullet"/>
      <w:pStyle w:val="Titre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6A1CBE"/>
    <w:multiLevelType w:val="multilevel"/>
    <w:tmpl w:val="AAB8C9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4C4FA4"/>
    <w:multiLevelType w:val="multilevel"/>
    <w:tmpl w:val="20141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webHidden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F52FA"/>
    <w:multiLevelType w:val="hybridMultilevel"/>
    <w:tmpl w:val="14263840"/>
    <w:lvl w:ilvl="0" w:tplc="040C0013">
      <w:start w:val="1"/>
      <w:numFmt w:val="upperRoman"/>
      <w:lvlText w:val="%1."/>
      <w:lvlJc w:val="righ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1307CA"/>
    <w:multiLevelType w:val="multilevel"/>
    <w:tmpl w:val="F09647CE"/>
    <w:lvl w:ilvl="0">
      <w:start w:val="3"/>
      <w:numFmt w:val="bullet"/>
      <w:lvlText w:val="-"/>
      <w:lvlJc w:val="left"/>
      <w:pPr>
        <w:ind w:left="1440" w:hanging="360"/>
      </w:pPr>
      <w:rPr>
        <w:rFonts w:ascii="Times New Roman" w:eastAsia="Times New Roman" w:hAnsi="Times New Roman" w:cs="Times New Roman"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BD55F4A"/>
    <w:multiLevelType w:val="multilevel"/>
    <w:tmpl w:val="B672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821AA9"/>
    <w:multiLevelType w:val="multilevel"/>
    <w:tmpl w:val="F4C26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C4561D"/>
    <w:multiLevelType w:val="multilevel"/>
    <w:tmpl w:val="BA502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611364"/>
    <w:multiLevelType w:val="multilevel"/>
    <w:tmpl w:val="4B1280C8"/>
    <w:lvl w:ilvl="0">
      <w:start w:val="1"/>
      <w:numFmt w:val="bullet"/>
      <w:pStyle w:val="Listepuce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F04AEF"/>
    <w:multiLevelType w:val="multilevel"/>
    <w:tmpl w:val="EC7E5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F27EF6"/>
    <w:multiLevelType w:val="hybridMultilevel"/>
    <w:tmpl w:val="10B44360"/>
    <w:lvl w:ilvl="0" w:tplc="AA2C072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B6E36C4"/>
    <w:multiLevelType w:val="multilevel"/>
    <w:tmpl w:val="5EB6E9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5812E31"/>
    <w:multiLevelType w:val="hybridMultilevel"/>
    <w:tmpl w:val="8D86BD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854E7D"/>
    <w:multiLevelType w:val="multilevel"/>
    <w:tmpl w:val="970E94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84A0EDB"/>
    <w:multiLevelType w:val="multilevel"/>
    <w:tmpl w:val="0F14C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546AAC"/>
    <w:multiLevelType w:val="multilevel"/>
    <w:tmpl w:val="46BC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5B26EB"/>
    <w:multiLevelType w:val="multilevel"/>
    <w:tmpl w:val="69ECF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C90EE0"/>
    <w:multiLevelType w:val="multilevel"/>
    <w:tmpl w:val="B1C4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794E7B"/>
    <w:multiLevelType w:val="hybridMultilevel"/>
    <w:tmpl w:val="35EAB628"/>
    <w:lvl w:ilvl="0" w:tplc="AA2C072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EE301DB"/>
    <w:multiLevelType w:val="multilevel"/>
    <w:tmpl w:val="A9105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35099A"/>
    <w:multiLevelType w:val="multilevel"/>
    <w:tmpl w:val="0796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096B27"/>
    <w:multiLevelType w:val="hybridMultilevel"/>
    <w:tmpl w:val="0978A732"/>
    <w:lvl w:ilvl="0" w:tplc="B7E41F9A">
      <w:start w:val="1"/>
      <w:numFmt w:val="bullet"/>
      <w:lvlText w:val=""/>
      <w:lvlJc w:val="left"/>
      <w:pPr>
        <w:ind w:left="720" w:hanging="360"/>
      </w:pPr>
      <w:rPr>
        <w:rFonts w:ascii="Symbol" w:hAnsi="Symbol" w:cs="Symbol" w:hint="default"/>
        <w:b/>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E7572"/>
    <w:multiLevelType w:val="hybridMultilevel"/>
    <w:tmpl w:val="ABD6DD44"/>
    <w:lvl w:ilvl="0" w:tplc="040C000D">
      <w:start w:val="1"/>
      <w:numFmt w:val="bullet"/>
      <w:lvlText w:val=""/>
      <w:lvlJc w:val="left"/>
      <w:pPr>
        <w:ind w:left="1125" w:hanging="360"/>
      </w:pPr>
      <w:rPr>
        <w:rFonts w:ascii="Wingdings" w:hAnsi="Wingdings" w:hint="default"/>
      </w:rPr>
    </w:lvl>
    <w:lvl w:ilvl="1" w:tplc="1E9EEE8C">
      <w:numFmt w:val="bullet"/>
      <w:lvlText w:val="-"/>
      <w:lvlJc w:val="left"/>
      <w:pPr>
        <w:ind w:left="1845" w:hanging="360"/>
      </w:pPr>
      <w:rPr>
        <w:rFonts w:ascii="Times New Roman" w:eastAsia="Times New Roman" w:hAnsi="Times New Roman" w:cs="Times New Roman"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4" w15:restartNumberingAfterBreak="0">
    <w:nsid w:val="6B404470"/>
    <w:multiLevelType w:val="hybridMultilevel"/>
    <w:tmpl w:val="AAB09BEE"/>
    <w:lvl w:ilvl="0" w:tplc="6EB808CA">
      <w:start w:val="1"/>
      <w:numFmt w:val="decimal"/>
      <w:pStyle w:val="Listenumros"/>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F3167D6"/>
    <w:multiLevelType w:val="multilevel"/>
    <w:tmpl w:val="751E96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93069EB"/>
    <w:multiLevelType w:val="multilevel"/>
    <w:tmpl w:val="5F3629A4"/>
    <w:lvl w:ilvl="0">
      <w:start w:val="1"/>
      <w:numFmt w:val="decimal"/>
      <w:lvlText w:val="%1."/>
      <w:lvlJc w:val="left"/>
      <w:pPr>
        <w:ind w:left="720" w:hanging="360"/>
      </w:pPr>
      <w:rPr>
        <w:rFonts w:ascii="Arial" w:eastAsia="Arial" w:hAnsi="Arial" w:cs="Arial"/>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15"/>
  </w:num>
  <w:num w:numId="4">
    <w:abstractNumId w:val="17"/>
  </w:num>
  <w:num w:numId="5">
    <w:abstractNumId w:val="12"/>
  </w:num>
  <w:num w:numId="6">
    <w:abstractNumId w:val="16"/>
  </w:num>
  <w:num w:numId="7">
    <w:abstractNumId w:val="20"/>
  </w:num>
  <w:num w:numId="8">
    <w:abstractNumId w:val="1"/>
  </w:num>
  <w:num w:numId="9">
    <w:abstractNumId w:val="2"/>
  </w:num>
  <w:num w:numId="10">
    <w:abstractNumId w:val="26"/>
  </w:num>
  <w:num w:numId="11">
    <w:abstractNumId w:val="25"/>
  </w:num>
  <w:num w:numId="12">
    <w:abstractNumId w:val="7"/>
  </w:num>
  <w:num w:numId="13">
    <w:abstractNumId w:val="14"/>
  </w:num>
  <w:num w:numId="14">
    <w:abstractNumId w:val="21"/>
  </w:num>
  <w:num w:numId="15">
    <w:abstractNumId w:val="8"/>
  </w:num>
  <w:num w:numId="16">
    <w:abstractNumId w:val="6"/>
  </w:num>
  <w:num w:numId="17">
    <w:abstractNumId w:val="10"/>
  </w:num>
  <w:num w:numId="18">
    <w:abstractNumId w:val="18"/>
  </w:num>
  <w:num w:numId="19">
    <w:abstractNumId w:val="19"/>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22"/>
  </w:num>
  <w:num w:numId="25">
    <w:abstractNumId w:val="11"/>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C61"/>
    <w:rsid w:val="00001370"/>
    <w:rsid w:val="00015214"/>
    <w:rsid w:val="00083020"/>
    <w:rsid w:val="000A36E5"/>
    <w:rsid w:val="000E7A73"/>
    <w:rsid w:val="001020CB"/>
    <w:rsid w:val="00112AB3"/>
    <w:rsid w:val="001207AE"/>
    <w:rsid w:val="00127A95"/>
    <w:rsid w:val="0017069E"/>
    <w:rsid w:val="00186A38"/>
    <w:rsid w:val="001E7C68"/>
    <w:rsid w:val="001F6E30"/>
    <w:rsid w:val="00211F72"/>
    <w:rsid w:val="00214FEE"/>
    <w:rsid w:val="0022094E"/>
    <w:rsid w:val="00227102"/>
    <w:rsid w:val="002844A4"/>
    <w:rsid w:val="00287234"/>
    <w:rsid w:val="002A7F51"/>
    <w:rsid w:val="002C4CCD"/>
    <w:rsid w:val="002E206A"/>
    <w:rsid w:val="00300EE0"/>
    <w:rsid w:val="00333A44"/>
    <w:rsid w:val="00350DCA"/>
    <w:rsid w:val="00361428"/>
    <w:rsid w:val="00386C9B"/>
    <w:rsid w:val="00395A89"/>
    <w:rsid w:val="003D6430"/>
    <w:rsid w:val="00474950"/>
    <w:rsid w:val="004A6537"/>
    <w:rsid w:val="004B7B5C"/>
    <w:rsid w:val="004C06D6"/>
    <w:rsid w:val="004E5C78"/>
    <w:rsid w:val="005A3DF9"/>
    <w:rsid w:val="005F555E"/>
    <w:rsid w:val="00640395"/>
    <w:rsid w:val="00642E8E"/>
    <w:rsid w:val="006D1AB9"/>
    <w:rsid w:val="00735809"/>
    <w:rsid w:val="007577F6"/>
    <w:rsid w:val="00777A83"/>
    <w:rsid w:val="00791105"/>
    <w:rsid w:val="007A03AA"/>
    <w:rsid w:val="007E2291"/>
    <w:rsid w:val="007E43B9"/>
    <w:rsid w:val="008023BD"/>
    <w:rsid w:val="0080443B"/>
    <w:rsid w:val="008151E2"/>
    <w:rsid w:val="00863FED"/>
    <w:rsid w:val="008744E1"/>
    <w:rsid w:val="008C0DE6"/>
    <w:rsid w:val="008C3E9D"/>
    <w:rsid w:val="009525E8"/>
    <w:rsid w:val="009A3473"/>
    <w:rsid w:val="009A6C61"/>
    <w:rsid w:val="00A429DE"/>
    <w:rsid w:val="00AB560A"/>
    <w:rsid w:val="00B078E1"/>
    <w:rsid w:val="00B15510"/>
    <w:rsid w:val="00B25CF2"/>
    <w:rsid w:val="00B8297C"/>
    <w:rsid w:val="00BB205B"/>
    <w:rsid w:val="00C82F52"/>
    <w:rsid w:val="00C83CAF"/>
    <w:rsid w:val="00C87676"/>
    <w:rsid w:val="00CC37F2"/>
    <w:rsid w:val="00CF23ED"/>
    <w:rsid w:val="00D26B66"/>
    <w:rsid w:val="00D73500"/>
    <w:rsid w:val="00D95907"/>
    <w:rsid w:val="00DB1F54"/>
    <w:rsid w:val="00DB4164"/>
    <w:rsid w:val="00DB6BB9"/>
    <w:rsid w:val="00DF2F86"/>
    <w:rsid w:val="00E076AF"/>
    <w:rsid w:val="00ED30AA"/>
    <w:rsid w:val="00EE36D7"/>
    <w:rsid w:val="00EF2D90"/>
    <w:rsid w:val="00EF56B9"/>
    <w:rsid w:val="00F65DCF"/>
    <w:rsid w:val="00FD68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E19"/>
  <w15:docId w15:val="{5A164583-73DD-4DA3-A68C-019C0089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80" w:lineRule="atLeast"/>
      <w:ind w:leftChars="-1" w:left="-1" w:hangingChars="1" w:hanging="1"/>
      <w:textDirection w:val="btLr"/>
      <w:textAlignment w:val="top"/>
      <w:outlineLvl w:val="0"/>
    </w:pPr>
    <w:rPr>
      <w:position w:val="-1"/>
      <w:lang w:eastAsia="de-DE"/>
    </w:rPr>
  </w:style>
  <w:style w:type="paragraph" w:styleId="Titre1">
    <w:name w:val="heading 1"/>
    <w:basedOn w:val="Normal"/>
    <w:next w:val="Normal"/>
    <w:pPr>
      <w:keepNext/>
      <w:numPr>
        <w:numId w:val="2"/>
      </w:numPr>
      <w:spacing w:after="120" w:line="240" w:lineRule="auto"/>
      <w:ind w:left="-1" w:hanging="1"/>
      <w:jc w:val="left"/>
    </w:pPr>
    <w:rPr>
      <w:rFonts w:ascii="Tahoma" w:hAnsi="Tahoma"/>
      <w:b/>
      <w:bCs/>
      <w:sz w:val="2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qFormat/>
    <w:pPr>
      <w:keepNext/>
      <w:spacing w:before="240" w:after="60"/>
      <w:outlineLvl w:val="2"/>
    </w:pPr>
    <w:rPr>
      <w:rFonts w:ascii="Cambria" w:hAnsi="Cambria"/>
      <w:b/>
      <w:bCs/>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9">
    <w:name w:val="heading 9"/>
    <w:basedOn w:val="Normal"/>
    <w:next w:val="Normal"/>
    <w:qFormat/>
    <w:pPr>
      <w:spacing w:before="240" w:after="60"/>
      <w:outlineLvl w:val="8"/>
    </w:pPr>
    <w:rPr>
      <w:rFonts w:ascii="Cambria" w:hAnsi="Cambri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customStyle="1" w:styleId="Titre21">
    <w:name w:val="Titre 21"/>
    <w:aliases w:val="Style Titre 2,14Pkt"/>
    <w:basedOn w:val="Normal"/>
    <w:next w:val="Normal"/>
    <w:pPr>
      <w:keepNext/>
      <w:spacing w:before="240" w:after="60"/>
      <w:outlineLvl w:val="1"/>
    </w:pPr>
    <w:rPr>
      <w:rFonts w:ascii="Arial" w:hAnsi="Arial"/>
      <w:b/>
      <w:bCs/>
      <w:i/>
      <w:iCs/>
      <w:sz w:val="28"/>
      <w:szCs w:val="28"/>
    </w:rPr>
  </w:style>
  <w:style w:type="character" w:customStyle="1" w:styleId="Titre1Car">
    <w:name w:val="Titre 1 Car"/>
    <w:rPr>
      <w:rFonts w:ascii="Tahoma" w:eastAsia="Times New Roman" w:hAnsi="Tahoma"/>
      <w:b/>
      <w:bCs/>
      <w:w w:val="100"/>
      <w:position w:val="-1"/>
      <w:effect w:val="none"/>
      <w:vertAlign w:val="baseline"/>
      <w:cs w:val="0"/>
      <w:em w:val="none"/>
      <w:lang w:eastAsia="de-DE"/>
    </w:rPr>
  </w:style>
  <w:style w:type="character" w:customStyle="1" w:styleId="Titre2Car">
    <w:name w:val="Titre 2 Car"/>
    <w:aliases w:val="Style Titre 2 Car,14Pkt Car"/>
    <w:rPr>
      <w:rFonts w:ascii="Arial" w:eastAsia="Times New Roman" w:hAnsi="Arial" w:cs="Arial"/>
      <w:b/>
      <w:bCs/>
      <w:i/>
      <w:iCs/>
      <w:w w:val="100"/>
      <w:position w:val="-1"/>
      <w:sz w:val="28"/>
      <w:szCs w:val="28"/>
      <w:effect w:val="none"/>
      <w:vertAlign w:val="baseline"/>
      <w:cs w:val="0"/>
      <w:em w:val="none"/>
      <w:lang w:eastAsia="de-DE"/>
    </w:rPr>
  </w:style>
  <w:style w:type="paragraph" w:styleId="TM1">
    <w:name w:val="toc 1"/>
    <w:basedOn w:val="Normal"/>
    <w:next w:val="Normal"/>
    <w:pPr>
      <w:spacing w:before="120"/>
      <w:ind w:left="900" w:right="720" w:hanging="284"/>
      <w:jc w:val="center"/>
    </w:pPr>
    <w:rPr>
      <w:rFonts w:ascii="Arial" w:hAnsi="Arial"/>
      <w:b/>
    </w:rPr>
  </w:style>
  <w:style w:type="paragraph" w:styleId="Corpsdetexte2">
    <w:name w:val="Body Text 2"/>
    <w:basedOn w:val="Normal"/>
    <w:pPr>
      <w:spacing w:before="120" w:line="240" w:lineRule="auto"/>
    </w:pPr>
    <w:rPr>
      <w:rFonts w:ascii="Tahoma" w:hAnsi="Tahoma"/>
      <w:sz w:val="20"/>
      <w:lang w:eastAsia="fr-FR"/>
    </w:rPr>
  </w:style>
  <w:style w:type="character" w:customStyle="1" w:styleId="Corpsdetexte2Car">
    <w:name w:val="Corps de texte 2 Car"/>
    <w:rPr>
      <w:rFonts w:ascii="Tahoma" w:eastAsia="Times New Roman" w:hAnsi="Tahoma" w:cs="Tahoma"/>
      <w:w w:val="100"/>
      <w:position w:val="-1"/>
      <w:effect w:val="none"/>
      <w:vertAlign w:val="baseline"/>
      <w:cs w:val="0"/>
      <w:em w:val="none"/>
      <w:lang w:eastAsia="fr-FR"/>
    </w:rPr>
  </w:style>
  <w:style w:type="paragraph" w:styleId="En-tte">
    <w:name w:val="header"/>
    <w:basedOn w:val="Normal"/>
    <w:rPr>
      <w:sz w:val="20"/>
    </w:rPr>
  </w:style>
  <w:style w:type="character" w:customStyle="1" w:styleId="En-tteCar">
    <w:name w:val="En-tête Car"/>
    <w:rPr>
      <w:rFonts w:ascii="Times New Roman" w:eastAsia="Times New Roman" w:hAnsi="Times New Roman" w:cs="Times New Roman"/>
      <w:w w:val="100"/>
      <w:position w:val="-1"/>
      <w:szCs w:val="20"/>
      <w:effect w:val="none"/>
      <w:vertAlign w:val="baseline"/>
      <w:cs w:val="0"/>
      <w:em w:val="none"/>
      <w:lang w:eastAsia="de-DE"/>
    </w:rPr>
  </w:style>
  <w:style w:type="paragraph" w:styleId="Pieddepage">
    <w:name w:val="footer"/>
    <w:basedOn w:val="Normal"/>
    <w:rPr>
      <w:sz w:val="20"/>
    </w:rPr>
  </w:style>
  <w:style w:type="character" w:customStyle="1" w:styleId="PieddepageCar">
    <w:name w:val="Pied de page Car"/>
    <w:rPr>
      <w:rFonts w:ascii="Times New Roman" w:eastAsia="Times New Roman" w:hAnsi="Times New Roman" w:cs="Times New Roman"/>
      <w:w w:val="100"/>
      <w:position w:val="-1"/>
      <w:szCs w:val="20"/>
      <w:effect w:val="none"/>
      <w:vertAlign w:val="baseline"/>
      <w:cs w:val="0"/>
      <w:em w:val="none"/>
      <w:lang w:eastAsia="de-DE"/>
    </w:rPr>
  </w:style>
  <w:style w:type="paragraph" w:styleId="Listepuces">
    <w:name w:val="List Bullet"/>
    <w:basedOn w:val="Normal"/>
    <w:pPr>
      <w:numPr>
        <w:numId w:val="1"/>
      </w:numPr>
      <w:spacing w:line="240" w:lineRule="auto"/>
      <w:ind w:left="-1" w:hanging="1"/>
    </w:pPr>
    <w:rPr>
      <w:rFonts w:ascii="Tahoma" w:hAnsi="Tahoma" w:cs="Tahoma"/>
      <w:sz w:val="20"/>
      <w:lang w:eastAsia="fr-FR"/>
    </w:rPr>
  </w:style>
  <w:style w:type="character" w:styleId="Numrodepage">
    <w:name w:val="page number"/>
    <w:basedOn w:val="Policepardfaut"/>
    <w:rPr>
      <w:w w:val="100"/>
      <w:position w:val="-1"/>
      <w:effect w:val="none"/>
      <w:vertAlign w:val="baseline"/>
      <w:cs w:val="0"/>
      <w:em w:val="none"/>
    </w:rPr>
  </w:style>
  <w:style w:type="paragraph" w:customStyle="1" w:styleId="Text2">
    <w:name w:val="Text 2"/>
    <w:basedOn w:val="Normal"/>
    <w:pPr>
      <w:spacing w:after="240" w:line="240" w:lineRule="auto"/>
      <w:ind w:left="1202"/>
    </w:pPr>
    <w:rPr>
      <w:rFonts w:ascii="Arial" w:hAnsi="Arial"/>
      <w:sz w:val="20"/>
      <w:lang w:eastAsia="en-GB"/>
    </w:rPr>
  </w:style>
  <w:style w:type="paragraph" w:styleId="Corpsdetexte3">
    <w:name w:val="Body Text 3"/>
    <w:basedOn w:val="Normal"/>
    <w:pPr>
      <w:spacing w:after="120" w:line="240" w:lineRule="auto"/>
      <w:jc w:val="left"/>
    </w:pPr>
    <w:rPr>
      <w:sz w:val="16"/>
      <w:szCs w:val="16"/>
      <w:lang w:eastAsia="fr-FR"/>
    </w:rPr>
  </w:style>
  <w:style w:type="character" w:customStyle="1" w:styleId="Corpsdetexte3Car">
    <w:name w:val="Corps de texte 3 Car"/>
    <w:rPr>
      <w:rFonts w:ascii="Times New Roman" w:eastAsia="Times New Roman" w:hAnsi="Times New Roman" w:cs="Times New Roman"/>
      <w:w w:val="100"/>
      <w:position w:val="-1"/>
      <w:sz w:val="16"/>
      <w:szCs w:val="16"/>
      <w:effect w:val="none"/>
      <w:vertAlign w:val="baseline"/>
      <w:cs w:val="0"/>
      <w:em w:val="none"/>
      <w:lang w:eastAsia="fr-FR"/>
    </w:rPr>
  </w:style>
  <w:style w:type="paragraph" w:styleId="Retraitcorpsdetexte3">
    <w:name w:val="Body Text Indent 3"/>
    <w:basedOn w:val="Normal"/>
    <w:pPr>
      <w:spacing w:after="120" w:line="240" w:lineRule="auto"/>
      <w:ind w:left="283"/>
      <w:jc w:val="left"/>
    </w:pPr>
    <w:rPr>
      <w:sz w:val="16"/>
      <w:szCs w:val="16"/>
      <w:lang w:eastAsia="fr-FR"/>
    </w:rPr>
  </w:style>
  <w:style w:type="character" w:customStyle="1" w:styleId="Retraitcorpsdetexte3Car">
    <w:name w:val="Retrait corps de texte 3 Car"/>
    <w:rPr>
      <w:rFonts w:ascii="Times New Roman" w:eastAsia="Times New Roman" w:hAnsi="Times New Roman" w:cs="Times New Roman"/>
      <w:w w:val="100"/>
      <w:position w:val="-1"/>
      <w:sz w:val="16"/>
      <w:szCs w:val="16"/>
      <w:effect w:val="none"/>
      <w:vertAlign w:val="baseline"/>
      <w:cs w:val="0"/>
      <w:em w:val="none"/>
      <w:lang w:eastAsia="fr-FR"/>
    </w:rPr>
  </w:style>
  <w:style w:type="paragraph" w:styleId="Textedebulles">
    <w:name w:val="Balloon Text"/>
    <w:basedOn w:val="Normal"/>
    <w:qFormat/>
    <w:pPr>
      <w:spacing w:line="240" w:lineRule="auto"/>
    </w:pPr>
    <w:rPr>
      <w:rFonts w:ascii="Tahoma" w:hAnsi="Tahoma"/>
      <w:sz w:val="16"/>
      <w:szCs w:val="16"/>
    </w:rPr>
  </w:style>
  <w:style w:type="character" w:customStyle="1" w:styleId="TextedebullesCar">
    <w:name w:val="Texte de bulles Car"/>
    <w:rPr>
      <w:rFonts w:ascii="Tahoma" w:eastAsia="Times New Roman" w:hAnsi="Tahoma" w:cs="Tahoma"/>
      <w:w w:val="100"/>
      <w:position w:val="-1"/>
      <w:sz w:val="16"/>
      <w:szCs w:val="16"/>
      <w:effect w:val="none"/>
      <w:vertAlign w:val="baseline"/>
      <w:cs w:val="0"/>
      <w:em w:val="none"/>
      <w:lang w:eastAsia="de-D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aliases w:val="References,Bullets,Numbered List Paragraph,ReferencesCxSpLast,List Paragraph (numbered (a)),List Paragraph nowy,Liste 1,List Paragraph Char Char Char,Main numbered paragraph,Bullet paras,List Bullet Mary,List Bullet-OpsManual,lp1"/>
    <w:basedOn w:val="Normal"/>
    <w:pPr>
      <w:ind w:left="708"/>
    </w:pPr>
  </w:style>
  <w:style w:type="paragraph" w:customStyle="1" w:styleId="WW-Corpsdetexte3">
    <w:name w:val="WW-Corps de texte 3"/>
    <w:basedOn w:val="Normal"/>
    <w:pPr>
      <w:suppressAutoHyphens w:val="0"/>
      <w:spacing w:line="240" w:lineRule="auto"/>
    </w:pPr>
    <w:rPr>
      <w:rFonts w:ascii="Arial" w:hAnsi="Arial"/>
    </w:rPr>
  </w:style>
  <w:style w:type="paragraph" w:customStyle="1" w:styleId="Notedebasdepage1">
    <w:name w:val="Note de bas de page1"/>
    <w:aliases w:val="footnote text,single space,fn,FOOTNOTES,ALTS FOOTNOTE,Footnote Text 1,ADB,ft,Footnote Text Char1,Footnote Text Char Char,Char,Footnote Text Char1 Char1,Footnote Text Char Char Char1,Footnote Text Char1 Char Char,f"/>
    <w:basedOn w:val="Normal"/>
    <w:qFormat/>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rPr>
      <w:rFonts w:ascii="Times New Roman" w:eastAsia="Times New Roman" w:hAnsi="Times New Roman"/>
      <w:w w:val="100"/>
      <w:position w:val="-1"/>
      <w:effect w:val="none"/>
      <w:vertAlign w:val="baseline"/>
      <w:cs w:val="0"/>
      <w:em w:val="none"/>
      <w:lang w:eastAsia="de-DE"/>
    </w:rPr>
  </w:style>
  <w:style w:type="character" w:customStyle="1" w:styleId="Appelnotedebasdep1">
    <w:name w:val="Appel note de bas de p.1"/>
    <w:aliases w:val="Footnote symbol,Odwołanie przypisu,Footnote Reference Number,Footnote Reference Superscript,SUPERS,Times 10 Point,Exposant 3 Point,Ref,de nota al pie,-E Fußnotenzeichen,ftref,number,stylish,Footnote"/>
    <w:qFormat/>
    <w:rPr>
      <w:w w:val="100"/>
      <w:position w:val="-1"/>
      <w:effect w:val="none"/>
      <w:vertAlign w:val="superscript"/>
      <w:cs w:val="0"/>
      <w:em w:val="none"/>
    </w:rPr>
  </w:style>
  <w:style w:type="paragraph" w:styleId="Corpsdetexte">
    <w:name w:val="Body Text"/>
    <w:basedOn w:val="Normal"/>
    <w:pPr>
      <w:spacing w:after="120"/>
    </w:pPr>
  </w:style>
  <w:style w:type="character" w:customStyle="1" w:styleId="CorpsdetexteCar">
    <w:name w:val="Corps de texte Car"/>
    <w:rPr>
      <w:rFonts w:ascii="Times New Roman" w:eastAsia="Times New Roman" w:hAnsi="Times New Roman"/>
      <w:w w:val="100"/>
      <w:position w:val="-1"/>
      <w:sz w:val="22"/>
      <w:effect w:val="none"/>
      <w:vertAlign w:val="baseline"/>
      <w:cs w:val="0"/>
      <w:em w:val="none"/>
      <w:lang w:eastAsia="de-DE"/>
    </w:rPr>
  </w:style>
  <w:style w:type="table" w:styleId="Trameclaire-Accent4">
    <w:name w:val="Light Shading Accent 4"/>
    <w:basedOn w:val="TableauNormal"/>
    <w:pPr>
      <w:suppressAutoHyphens/>
      <w:spacing w:line="1" w:lineRule="atLeast"/>
      <w:ind w:leftChars="-1" w:left="-1" w:hangingChars="1" w:hanging="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Trameclaire-Accent3">
    <w:name w:val="Light Shading Accent 3"/>
    <w:basedOn w:val="TableauNormal"/>
    <w:pPr>
      <w:suppressAutoHyphens/>
      <w:spacing w:line="1" w:lineRule="atLeast"/>
      <w:ind w:leftChars="-1" w:left="-1" w:hangingChars="1" w:hanging="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Trameclaire-Accent2">
    <w:name w:val="Light Shading Accent 2"/>
    <w:basedOn w:val="TableauNormal"/>
    <w:pPr>
      <w:suppressAutoHyphens/>
      <w:spacing w:line="1" w:lineRule="atLeast"/>
      <w:ind w:leftChars="-1" w:left="-1" w:hangingChars="1" w:hanging="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customStyle="1" w:styleId="Trameclaire-Accent11">
    <w:name w:val="Trame claire - Accent 11"/>
    <w:basedOn w:val="TableauNormal"/>
    <w:pPr>
      <w:suppressAutoHyphens/>
      <w:spacing w:line="1" w:lineRule="atLeast"/>
      <w:ind w:leftChars="-1" w:left="-1" w:hangingChars="1" w:hanging="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paragraph" w:customStyle="1" w:styleId="Car">
    <w:name w:val="Car"/>
    <w:basedOn w:val="Normal"/>
    <w:pPr>
      <w:spacing w:line="240" w:lineRule="auto"/>
      <w:jc w:val="left"/>
    </w:pPr>
    <w:rPr>
      <w:rFonts w:ascii="Tahoma" w:hAnsi="Tahoma"/>
      <w:sz w:val="24"/>
      <w:szCs w:val="24"/>
      <w:lang w:val="pl-PL" w:eastAsia="pl-PL"/>
    </w:rPr>
  </w:style>
  <w:style w:type="paragraph" w:styleId="Sous-titre">
    <w:name w:val="Subtitle"/>
    <w:basedOn w:val="Normal"/>
    <w:pPr>
      <w:keepNext/>
      <w:keepLines/>
      <w:spacing w:before="360" w:after="80"/>
    </w:pPr>
    <w:rPr>
      <w:rFonts w:ascii="Georgia" w:eastAsia="Georgia" w:hAnsi="Georgia" w:cs="Georgia"/>
      <w:i/>
      <w:color w:val="666666"/>
      <w:sz w:val="48"/>
      <w:szCs w:val="48"/>
    </w:rPr>
  </w:style>
  <w:style w:type="character" w:customStyle="1" w:styleId="Sous-titreCar">
    <w:name w:val="Sous-titre Car"/>
    <w:rPr>
      <w:rFonts w:ascii="Tahoma" w:eastAsia="Times New Roman" w:hAnsi="Tahoma"/>
      <w:b/>
      <w:w w:val="100"/>
      <w:position w:val="-1"/>
      <w:sz w:val="32"/>
      <w:effect w:val="none"/>
      <w:vertAlign w:val="baseline"/>
      <w:cs w:val="0"/>
      <w:em w:val="none"/>
    </w:rPr>
  </w:style>
  <w:style w:type="paragraph" w:styleId="NormalWeb">
    <w:name w:val="Normal (Web)"/>
    <w:basedOn w:val="Normal"/>
    <w:pPr>
      <w:spacing w:before="100" w:beforeAutospacing="1" w:after="100" w:afterAutospacing="1" w:line="240" w:lineRule="auto"/>
      <w:jc w:val="left"/>
    </w:pPr>
    <w:rPr>
      <w:sz w:val="24"/>
      <w:szCs w:val="24"/>
      <w:lang w:eastAsia="fr-FR"/>
    </w:rPr>
  </w:style>
  <w:style w:type="paragraph" w:customStyle="1" w:styleId="Indent1">
    <w:name w:val="Indent1"/>
    <w:basedOn w:val="Normal"/>
    <w:pPr>
      <w:spacing w:before="120" w:line="240" w:lineRule="auto"/>
      <w:ind w:left="1134" w:right="284"/>
    </w:pPr>
    <w:rPr>
      <w:color w:val="000000"/>
      <w:lang w:val="en-GB" w:eastAsia="en-US"/>
    </w:rPr>
  </w:style>
  <w:style w:type="character" w:customStyle="1" w:styleId="Titre9Car">
    <w:name w:val="Titre 9 Car"/>
    <w:rPr>
      <w:rFonts w:ascii="Cambria" w:eastAsia="Times New Roman" w:hAnsi="Cambria" w:cs="Times New Roman"/>
      <w:w w:val="100"/>
      <w:position w:val="-1"/>
      <w:sz w:val="22"/>
      <w:szCs w:val="22"/>
      <w:effect w:val="none"/>
      <w:vertAlign w:val="baseline"/>
      <w:cs w:val="0"/>
      <w:em w:val="none"/>
      <w:lang w:eastAsia="de-D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sz w:val="24"/>
      <w:szCs w:val="24"/>
      <w:lang w:eastAsia="fr-FR"/>
    </w:rPr>
  </w:style>
  <w:style w:type="table" w:customStyle="1" w:styleId="Listeclaire-Accent11">
    <w:name w:val="Liste claire - Accent 11"/>
    <w:basedOn w:val="Tableau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Listeclaire1">
    <w:name w:val="Liste claire1"/>
    <w:basedOn w:val="Tableau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character" w:customStyle="1" w:styleId="Titre3Car">
    <w:name w:val="Titre 3 Car"/>
    <w:rPr>
      <w:rFonts w:ascii="Cambria" w:eastAsia="Times New Roman" w:hAnsi="Cambria" w:cs="Times New Roman"/>
      <w:b/>
      <w:bCs/>
      <w:w w:val="100"/>
      <w:position w:val="-1"/>
      <w:sz w:val="26"/>
      <w:szCs w:val="26"/>
      <w:effect w:val="none"/>
      <w:vertAlign w:val="baseline"/>
      <w:cs w:val="0"/>
      <w:em w:val="none"/>
      <w:lang w:eastAsia="de-DE"/>
    </w:rPr>
  </w:style>
  <w:style w:type="character" w:styleId="lev">
    <w:name w:val="Strong"/>
    <w:rPr>
      <w:b/>
      <w:bCs/>
      <w:w w:val="100"/>
      <w:position w:val="-1"/>
      <w:effect w:val="none"/>
      <w:vertAlign w:val="baseline"/>
      <w:cs w:val="0"/>
      <w:em w:val="none"/>
    </w:rPr>
  </w:style>
  <w:style w:type="character" w:customStyle="1" w:styleId="paragraphe11">
    <w:name w:val="paragraphe11"/>
    <w:rPr>
      <w:rFonts w:ascii="Verdana" w:hAnsi="Verdana" w:hint="default"/>
      <w:color w:val="03389A"/>
      <w:w w:val="100"/>
      <w:position w:val="-1"/>
      <w:sz w:val="17"/>
      <w:szCs w:val="17"/>
      <w:effect w:val="none"/>
      <w:vertAlign w:val="baseline"/>
      <w:cs w:val="0"/>
      <w:em w:val="none"/>
    </w:rPr>
  </w:style>
  <w:style w:type="character" w:customStyle="1" w:styleId="il">
    <w:name w:val="il"/>
    <w:basedOn w:val="Policepardfaut"/>
    <w:rPr>
      <w:w w:val="100"/>
      <w:position w:val="-1"/>
      <w:effect w:val="none"/>
      <w:vertAlign w:val="baseline"/>
      <w:cs w:val="0"/>
      <w:em w:val="none"/>
    </w:rPr>
  </w:style>
  <w:style w:type="character" w:customStyle="1" w:styleId="apple-converted-space">
    <w:name w:val="apple-converted-space"/>
    <w:basedOn w:val="Policepardfaut"/>
    <w:rPr>
      <w:w w:val="100"/>
      <w:position w:val="-1"/>
      <w:effect w:val="none"/>
      <w:vertAlign w:val="baseline"/>
      <w:cs w:val="0"/>
      <w:em w:val="none"/>
    </w:rPr>
  </w:style>
  <w:style w:type="character" w:customStyle="1" w:styleId="apple-style-span">
    <w:name w:val="apple-style-span"/>
    <w:basedOn w:val="Policepardfaut"/>
    <w:rPr>
      <w:w w:val="100"/>
      <w:position w:val="-1"/>
      <w:effect w:val="none"/>
      <w:vertAlign w:val="baseline"/>
      <w:cs w:val="0"/>
      <w:em w:val="none"/>
    </w:rPr>
  </w:style>
  <w:style w:type="character" w:styleId="Lienhypertexte">
    <w:name w:val="Hyperlink"/>
    <w:qFormat/>
    <w:rPr>
      <w:color w:val="0000FF"/>
      <w:w w:val="100"/>
      <w:position w:val="-1"/>
      <w:u w:val="single"/>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rPr>
      <w:sz w:val="20"/>
    </w:rPr>
  </w:style>
  <w:style w:type="character" w:customStyle="1" w:styleId="CommentaireCar">
    <w:name w:val="Commentaire Car"/>
    <w:rPr>
      <w:rFonts w:ascii="Times New Roman" w:eastAsia="Times New Roman" w:hAnsi="Times New Roman"/>
      <w:w w:val="100"/>
      <w:position w:val="-1"/>
      <w:effect w:val="none"/>
      <w:vertAlign w:val="baseline"/>
      <w:cs w:val="0"/>
      <w:em w:val="none"/>
      <w:lang w:eastAsia="de-D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Times New Roman" w:eastAsia="Times New Roman" w:hAnsi="Times New Roman"/>
      <w:b/>
      <w:bCs/>
      <w:w w:val="100"/>
      <w:position w:val="-1"/>
      <w:effect w:val="none"/>
      <w:vertAlign w:val="baseline"/>
      <w:cs w:val="0"/>
      <w:em w:val="none"/>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rPr>
      <w:rFonts w:ascii="Times New Roman" w:eastAsia="Times New Roman" w:hAnsi="Times New Roman"/>
      <w:w w:val="100"/>
      <w:position w:val="-1"/>
      <w:sz w:val="22"/>
      <w:effect w:val="none"/>
      <w:vertAlign w:val="baseline"/>
      <w:cs w:val="0"/>
      <w:em w:val="none"/>
      <w:lang w:eastAsia="de-DE"/>
    </w:rPr>
  </w:style>
  <w:style w:type="paragraph" w:styleId="Rvision">
    <w:name w:val="Revision"/>
    <w:pPr>
      <w:suppressAutoHyphens/>
      <w:spacing w:line="1" w:lineRule="atLeast"/>
      <w:ind w:leftChars="-1" w:left="-1" w:hangingChars="1" w:hanging="1"/>
      <w:textDirection w:val="btLr"/>
      <w:textAlignment w:val="top"/>
      <w:outlineLvl w:val="0"/>
    </w:pPr>
    <w:rPr>
      <w:position w:val="-1"/>
      <w:lang w:eastAsia="de-DE"/>
    </w:rPr>
  </w:style>
  <w:style w:type="paragraph" w:customStyle="1" w:styleId="Aaoeeu">
    <w:name w:val="Aaoeeu"/>
    <w:pPr>
      <w:widowControl w:val="0"/>
      <w:suppressAutoHyphens/>
      <w:spacing w:line="1" w:lineRule="atLeast"/>
      <w:ind w:leftChars="-1" w:left="-1" w:hangingChars="1" w:hanging="1"/>
      <w:textDirection w:val="btLr"/>
      <w:textAlignment w:val="top"/>
      <w:outlineLvl w:val="0"/>
    </w:pPr>
    <w:rPr>
      <w:position w:val="-1"/>
      <w:lang w:val="en-US" w:eastAsia="cs-CZ"/>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Normal1">
    <w:name w:val="Normal1"/>
    <w:rsid w:val="00863FED"/>
    <w:pPr>
      <w:spacing w:line="276" w:lineRule="auto"/>
      <w:jc w:val="left"/>
    </w:pPr>
    <w:rPr>
      <w:rFonts w:ascii="Arial" w:eastAsia="Arial" w:hAnsi="Arial" w:cs="Arial"/>
      <w:lang w:eastAsia="fr-FR"/>
    </w:rPr>
  </w:style>
  <w:style w:type="paragraph" w:styleId="Paragraphedeliste">
    <w:name w:val="List Paragraph"/>
    <w:basedOn w:val="Normal"/>
    <w:uiPriority w:val="34"/>
    <w:qFormat/>
    <w:rsid w:val="00C83CAF"/>
    <w:pPr>
      <w:ind w:left="720"/>
      <w:contextualSpacing/>
    </w:pPr>
  </w:style>
  <w:style w:type="paragraph" w:styleId="Listenumros">
    <w:name w:val="List Number"/>
    <w:aliases w:val="Intitulé"/>
    <w:basedOn w:val="Normal"/>
    <w:semiHidden/>
    <w:unhideWhenUsed/>
    <w:rsid w:val="008C3E9D"/>
    <w:pPr>
      <w:keepNext/>
      <w:numPr>
        <w:numId w:val="21"/>
      </w:numPr>
      <w:suppressAutoHyphens w:val="0"/>
      <w:spacing w:before="20" w:after="20" w:line="240" w:lineRule="auto"/>
      <w:ind w:leftChars="0" w:firstLineChars="0"/>
      <w:jc w:val="left"/>
      <w:textDirection w:val="lrTb"/>
      <w:textAlignment w:val="auto"/>
      <w:outlineLvl w:val="9"/>
    </w:pPr>
    <w:rPr>
      <w:rFonts w:ascii="Arial" w:hAnsi="Arial"/>
      <w:b/>
      <w:color w:val="244061"/>
      <w:position w:val="0"/>
      <w:sz w:val="18"/>
      <w:szCs w:val="18"/>
      <w:lang w:val="en-GB" w:eastAsia="fr-FR"/>
    </w:rPr>
  </w:style>
  <w:style w:type="paragraph" w:customStyle="1" w:styleId="Dtails">
    <w:name w:val="Détails"/>
    <w:basedOn w:val="Normal"/>
    <w:rsid w:val="008C3E9D"/>
    <w:pPr>
      <w:suppressAutoHyphens w:val="0"/>
      <w:spacing w:before="20" w:after="20" w:line="240" w:lineRule="auto"/>
      <w:ind w:leftChars="0" w:left="0" w:firstLineChars="0" w:firstLine="0"/>
      <w:jc w:val="left"/>
      <w:textDirection w:val="lrTb"/>
      <w:textAlignment w:val="auto"/>
      <w:outlineLvl w:val="9"/>
    </w:pPr>
    <w:rPr>
      <w:rFonts w:ascii="Arial" w:hAnsi="Arial"/>
      <w:bCs/>
      <w:position w:val="0"/>
      <w:sz w:val="18"/>
      <w:szCs w:val="24"/>
      <w:lang w:val="en-GB" w:eastAsia="fr-FR"/>
    </w:rPr>
  </w:style>
  <w:style w:type="paragraph" w:customStyle="1" w:styleId="Puce1">
    <w:name w:val="Puce 1"/>
    <w:basedOn w:val="Normal"/>
    <w:qFormat/>
    <w:rsid w:val="008C3E9D"/>
    <w:pPr>
      <w:numPr>
        <w:numId w:val="22"/>
      </w:numPr>
      <w:suppressAutoHyphens w:val="0"/>
      <w:spacing w:before="20" w:after="20" w:line="240" w:lineRule="auto"/>
      <w:ind w:leftChars="0" w:firstLineChars="0"/>
      <w:jc w:val="left"/>
      <w:textDirection w:val="lrTb"/>
      <w:textAlignment w:val="auto"/>
      <w:outlineLvl w:val="9"/>
    </w:pPr>
    <w:rPr>
      <w:rFonts w:ascii="Arial" w:hAnsi="Arial"/>
      <w:position w:val="0"/>
      <w:sz w:val="18"/>
      <w:szCs w:val="18"/>
      <w:lang w:eastAsia="fr-FR"/>
    </w:rPr>
  </w:style>
  <w:style w:type="paragraph" w:customStyle="1" w:styleId="AvantAprsTableau">
    <w:name w:val="AvantAprèsTableau"/>
    <w:basedOn w:val="Normal"/>
    <w:rsid w:val="008C3E9D"/>
    <w:pPr>
      <w:suppressAutoHyphens w:val="0"/>
      <w:spacing w:before="20" w:after="20" w:line="120" w:lineRule="exact"/>
      <w:ind w:leftChars="0" w:left="0" w:firstLineChars="0" w:firstLine="0"/>
      <w:jc w:val="left"/>
      <w:textDirection w:val="lrTb"/>
      <w:textAlignment w:val="auto"/>
      <w:outlineLvl w:val="9"/>
    </w:pPr>
    <w:rPr>
      <w:rFonts w:ascii="Arial" w:hAnsi="Arial"/>
      <w:position w:val="0"/>
      <w:sz w:val="18"/>
      <w:szCs w:val="24"/>
      <w:lang w:val="en-GB" w:eastAsia="fr-FR"/>
    </w:rPr>
  </w:style>
  <w:style w:type="paragraph" w:customStyle="1" w:styleId="Libellwork">
    <w:name w:val="Libellé work"/>
    <w:basedOn w:val="Normal"/>
    <w:rsid w:val="008C3E9D"/>
    <w:pPr>
      <w:suppressAutoHyphens w:val="0"/>
      <w:spacing w:before="20" w:after="20" w:line="240" w:lineRule="auto"/>
      <w:ind w:leftChars="0" w:left="0" w:firstLineChars="0" w:firstLine="0"/>
      <w:jc w:val="left"/>
      <w:textDirection w:val="lrTb"/>
      <w:textAlignment w:val="auto"/>
      <w:outlineLvl w:val="9"/>
    </w:pPr>
    <w:rPr>
      <w:rFonts w:ascii="Arial" w:hAnsi="Arial"/>
      <w:iCs/>
      <w:position w:val="0"/>
      <w:sz w:val="18"/>
      <w:szCs w:val="24"/>
      <w:lang w:val="en-GB" w:eastAsia="fr-FR"/>
    </w:rPr>
  </w:style>
  <w:style w:type="paragraph" w:styleId="Notedebasdepage">
    <w:name w:val="footnote text"/>
    <w:basedOn w:val="Normal"/>
    <w:link w:val="NotedebasdepageCar1"/>
    <w:uiPriority w:val="99"/>
    <w:semiHidden/>
    <w:unhideWhenUsed/>
    <w:rsid w:val="00395A89"/>
    <w:pPr>
      <w:spacing w:line="240" w:lineRule="auto"/>
    </w:pPr>
    <w:rPr>
      <w:sz w:val="20"/>
      <w:szCs w:val="20"/>
    </w:rPr>
  </w:style>
  <w:style w:type="character" w:customStyle="1" w:styleId="NotedebasdepageCar1">
    <w:name w:val="Note de bas de page Car1"/>
    <w:basedOn w:val="Policepardfaut"/>
    <w:link w:val="Notedebasdepage"/>
    <w:uiPriority w:val="99"/>
    <w:semiHidden/>
    <w:rsid w:val="00395A89"/>
    <w:rPr>
      <w:position w:val="-1"/>
      <w:sz w:val="20"/>
      <w:szCs w:val="20"/>
      <w:lang w:eastAsia="de-DE"/>
    </w:rPr>
  </w:style>
  <w:style w:type="character" w:styleId="Appelnotedebasdep">
    <w:name w:val="footnote reference"/>
    <w:basedOn w:val="Policepardfaut"/>
    <w:uiPriority w:val="99"/>
    <w:semiHidden/>
    <w:unhideWhenUsed/>
    <w:rsid w:val="00395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29993">
      <w:bodyDiv w:val="1"/>
      <w:marLeft w:val="0"/>
      <w:marRight w:val="0"/>
      <w:marTop w:val="0"/>
      <w:marBottom w:val="0"/>
      <w:divBdr>
        <w:top w:val="none" w:sz="0" w:space="0" w:color="auto"/>
        <w:left w:val="none" w:sz="0" w:space="0" w:color="auto"/>
        <w:bottom w:val="none" w:sz="0" w:space="0" w:color="auto"/>
        <w:right w:val="none" w:sz="0" w:space="0" w:color="auto"/>
      </w:divBdr>
    </w:div>
    <w:div w:id="998535175">
      <w:bodyDiv w:val="1"/>
      <w:marLeft w:val="0"/>
      <w:marRight w:val="0"/>
      <w:marTop w:val="0"/>
      <w:marBottom w:val="0"/>
      <w:divBdr>
        <w:top w:val="none" w:sz="0" w:space="0" w:color="auto"/>
        <w:left w:val="none" w:sz="0" w:space="0" w:color="auto"/>
        <w:bottom w:val="none" w:sz="0" w:space="0" w:color="auto"/>
        <w:right w:val="none" w:sz="0" w:space="0" w:color="auto"/>
      </w:divBdr>
    </w:div>
    <w:div w:id="1084303854">
      <w:bodyDiv w:val="1"/>
      <w:marLeft w:val="0"/>
      <w:marRight w:val="0"/>
      <w:marTop w:val="0"/>
      <w:marBottom w:val="0"/>
      <w:divBdr>
        <w:top w:val="none" w:sz="0" w:space="0" w:color="auto"/>
        <w:left w:val="none" w:sz="0" w:space="0" w:color="auto"/>
        <w:bottom w:val="none" w:sz="0" w:space="0" w:color="auto"/>
        <w:right w:val="none" w:sz="0" w:space="0" w:color="auto"/>
      </w:divBdr>
    </w:div>
    <w:div w:id="1684552202">
      <w:bodyDiv w:val="1"/>
      <w:marLeft w:val="0"/>
      <w:marRight w:val="0"/>
      <w:marTop w:val="0"/>
      <w:marBottom w:val="0"/>
      <w:divBdr>
        <w:top w:val="none" w:sz="0" w:space="0" w:color="auto"/>
        <w:left w:val="none" w:sz="0" w:space="0" w:color="auto"/>
        <w:bottom w:val="none" w:sz="0" w:space="0" w:color="auto"/>
        <w:right w:val="none" w:sz="0" w:space="0" w:color="auto"/>
      </w:divBdr>
    </w:div>
    <w:div w:id="1752048040">
      <w:bodyDiv w:val="1"/>
      <w:marLeft w:val="0"/>
      <w:marRight w:val="0"/>
      <w:marTop w:val="0"/>
      <w:marBottom w:val="0"/>
      <w:divBdr>
        <w:top w:val="none" w:sz="0" w:space="0" w:color="auto"/>
        <w:left w:val="none" w:sz="0" w:space="0" w:color="auto"/>
        <w:bottom w:val="none" w:sz="0" w:space="0" w:color="auto"/>
        <w:right w:val="none" w:sz="0" w:space="0" w:color="auto"/>
      </w:divBdr>
    </w:div>
    <w:div w:id="177913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9qaMkngDGRrBd4PHmv5dS9V2Ow==">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D1E11C-D142-4D31-B168-9DF5C5D8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3097</Words>
  <Characters>17653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BIAT</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2</cp:revision>
  <cp:lastPrinted>2021-11-27T17:10:00Z</cp:lastPrinted>
  <dcterms:created xsi:type="dcterms:W3CDTF">2021-11-27T17:16:00Z</dcterms:created>
  <dcterms:modified xsi:type="dcterms:W3CDTF">2021-11-27T17:16:00Z</dcterms:modified>
</cp:coreProperties>
</file>